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1.9.0.0 -->
  <w:body>
    <w:p w:rsidRPr="00E17509" w:rsidR="00646ADE" w:rsidP="007B48E9">
      <w:pPr>
        <w:pStyle w:val="Heading1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sz w:val="40"/>
          <w:szCs w:val="40"/>
          <w:shd w:val="clear" w:color="auto" w:fill="FFFFFF"/>
        </w:rPr>
      </w:pPr>
      <w:r w:rsidRPr="00F76EA0">
        <w:rPr>
          <w:rFonts w:ascii="Times New Roman" w:hAnsi="Times New Roman"/>
          <w:sz w:val="40"/>
          <w:szCs w:val="40"/>
          <w:shd w:val="clear" w:color="auto" w:fill="FFFFFF"/>
        </w:rPr>
        <w:t>Материалы к семинару</w:t>
      </w:r>
    </w:p>
    <w:p w:rsidRPr="00CF2AA5" w:rsidR="004F5C6D" w:rsidP="004F5C6D">
      <w:pPr>
        <w:pStyle w:val="Title"/>
        <w:spacing w:before="100" w:beforeAutospacing="1" w:after="100" w:afterAutospacing="1"/>
        <w:rPr>
          <w:rFonts w:ascii="Times New Roman" w:hAnsi="Times New Roman"/>
          <w:caps/>
          <w:sz w:val="36"/>
          <w:szCs w:val="36"/>
        </w:rPr>
      </w:pPr>
      <w:bookmarkStart w:name="_Hlk37322112" w:id="0"/>
      <w:r w:rsidRPr="00776672">
        <w:rPr>
          <w:rFonts w:ascii="Times New Roman" w:hAnsi="Times New Roman"/>
          <w:caps/>
          <w:sz w:val="36"/>
          <w:szCs w:val="36"/>
        </w:rPr>
        <w:t>Что изменилось в бюджетной сфере:</w:t>
      </w:r>
      <w:r>
        <w:rPr>
          <w:rFonts w:ascii="Times New Roman" w:hAnsi="Times New Roman"/>
          <w:caps/>
          <w:sz w:val="36"/>
          <w:szCs w:val="36"/>
        </w:rPr>
        <w:br/>
      </w:r>
      <w:r w:rsidRPr="00776672">
        <w:rPr>
          <w:rFonts w:ascii="Times New Roman" w:hAnsi="Times New Roman"/>
          <w:caps/>
          <w:sz w:val="36"/>
          <w:szCs w:val="36"/>
        </w:rPr>
        <w:t>ответы в обзорах</w:t>
      </w:r>
    </w:p>
    <w:p w:rsidR="00DF59F5" w:rsidP="00DF59F5">
      <w:pPr>
        <w:pBdr>
          <w:top w:val="single" w:color="BFBFBF" w:sz="4" w:space="7"/>
          <w:left w:val="single" w:color="BFBFBF" w:sz="4" w:space="0"/>
          <w:bottom w:val="single" w:color="BFBFBF" w:sz="4" w:space="10"/>
          <w:right w:val="single" w:color="BFBFBF" w:sz="4" w:space="0"/>
        </w:pBdr>
        <w:spacing w:after="0" w:line="240" w:lineRule="auto"/>
        <w:ind w:right="-1" w:firstLine="426"/>
        <w:rPr>
          <w:rFonts w:ascii="Times New Roman" w:hAnsi="Times New Roman"/>
          <w:i/>
          <w:sz w:val="24"/>
          <w:szCs w:val="24"/>
        </w:rPr>
      </w:pPr>
      <w:bookmarkEnd w:id="0"/>
      <w:r w:rsidRPr="001C042D">
        <w:rPr>
          <w:rFonts w:ascii="Times New Roman" w:hAnsi="Times New Roman"/>
          <w:i/>
          <w:sz w:val="24"/>
          <w:szCs w:val="24"/>
        </w:rPr>
        <w:t xml:space="preserve">Гиперссылки на НПА приведены по состоянию на </w:t>
      </w:r>
      <w:r w:rsidR="00D666B3">
        <w:rPr>
          <w:rFonts w:ascii="Times New Roman" w:hAnsi="Times New Roman"/>
          <w:i/>
          <w:sz w:val="24"/>
          <w:szCs w:val="24"/>
          <w:lang w:eastAsia="ru-RU"/>
        </w:rPr>
        <w:t>ок</w:t>
      </w:r>
      <w:r w:rsidR="00874EED">
        <w:rPr>
          <w:rFonts w:ascii="Times New Roman" w:hAnsi="Times New Roman"/>
          <w:i/>
          <w:sz w:val="24"/>
          <w:szCs w:val="24"/>
          <w:lang w:eastAsia="ru-RU"/>
        </w:rPr>
        <w:t>тябрь</w:t>
      </w:r>
      <w:r w:rsidRPr="002375DF" w:rsidR="00874EED">
        <w:rPr>
          <w:rFonts w:ascii="Times New Roman" w:hAnsi="Times New Roman"/>
          <w:i/>
          <w:sz w:val="24"/>
          <w:szCs w:val="24"/>
          <w:lang w:eastAsia="ru-RU"/>
        </w:rPr>
        <w:t xml:space="preserve"> </w:t>
      </w:r>
      <w:r w:rsidRPr="00792E9A" w:rsidR="00093F1C">
        <w:rPr>
          <w:rFonts w:ascii="Times New Roman" w:hAnsi="Times New Roman"/>
          <w:i/>
          <w:sz w:val="24"/>
          <w:szCs w:val="24"/>
        </w:rPr>
        <w:t>20</w:t>
      </w:r>
      <w:r w:rsidR="00093F1C">
        <w:rPr>
          <w:rFonts w:ascii="Times New Roman" w:hAnsi="Times New Roman"/>
          <w:i/>
          <w:sz w:val="24"/>
          <w:szCs w:val="24"/>
        </w:rPr>
        <w:t>20</w:t>
      </w:r>
      <w:r w:rsidRPr="00792E9A" w:rsidR="00093F1C">
        <w:rPr>
          <w:rFonts w:ascii="Times New Roman" w:hAnsi="Times New Roman"/>
          <w:i/>
          <w:sz w:val="24"/>
          <w:szCs w:val="24"/>
        </w:rPr>
        <w:t xml:space="preserve"> </w:t>
      </w:r>
      <w:r w:rsidRPr="001C042D">
        <w:rPr>
          <w:rFonts w:ascii="Times New Roman" w:hAnsi="Times New Roman"/>
          <w:i/>
          <w:sz w:val="24"/>
          <w:szCs w:val="24"/>
        </w:rPr>
        <w:t>г.</w:t>
      </w:r>
    </w:p>
    <w:p w:rsidRPr="007719CE" w:rsidR="00AB5992" w:rsidP="00330D26">
      <w:pPr>
        <w:pBdr>
          <w:top w:val="single" w:color="BFBFBF" w:sz="4" w:space="7"/>
          <w:left w:val="single" w:color="BFBFBF" w:sz="4" w:space="0"/>
          <w:bottom w:val="single" w:color="BFBFBF" w:sz="4" w:space="10"/>
          <w:right w:val="single" w:color="BFBFBF" w:sz="4" w:space="0"/>
        </w:pBdr>
        <w:spacing w:after="360" w:line="240" w:lineRule="auto"/>
        <w:ind w:right="-1" w:firstLine="426"/>
        <w:rPr>
          <w:rFonts w:ascii="Times New Roman" w:hAnsi="Times New Roman"/>
          <w:i/>
          <w:sz w:val="24"/>
          <w:szCs w:val="24"/>
        </w:rPr>
      </w:pPr>
      <w:r w:rsidRPr="001C042D">
        <w:rPr>
          <w:rFonts w:ascii="Times New Roman" w:hAnsi="Times New Roman"/>
          <w:i/>
          <w:sz w:val="24"/>
          <w:szCs w:val="24"/>
        </w:rPr>
        <w:t>Используйте функцию «Перейти в действующую редакцию»</w:t>
      </w:r>
    </w:p>
    <w:p w:rsidR="003834B6" w:rsidP="00C41CAF">
      <w:pPr>
        <w:numPr>
          <w:ilvl w:val="0"/>
          <w:numId w:val="19"/>
        </w:numPr>
        <w:spacing w:after="60" w:line="240" w:lineRule="auto"/>
        <w:ind w:left="425" w:hanging="357"/>
        <w:rPr>
          <w:rFonts w:ascii="Times New Roman" w:hAnsi="Times New Roman"/>
          <w:color w:val="000000"/>
          <w:sz w:val="24"/>
          <w:szCs w:val="24"/>
        </w:rPr>
      </w:pPr>
      <w:bookmarkStart w:name="_Hlk48225725" w:id="1"/>
      <w:bookmarkStart w:name="_Hlk44786583" w:id="2"/>
      <w:bookmarkStart w:name="_Hlk44786737" w:id="3"/>
      <w:bookmarkStart w:name="_Hlk44777258" w:id="4"/>
      <w:bookmarkStart w:name="_Hlk44777272" w:id="5"/>
      <w:bookmarkStart w:name="_Hlk39762090" w:id="6"/>
      <w:bookmarkStart w:name="_Hlk39760561" w:id="7"/>
      <w:bookmarkStart w:name="_Hlk38111645" w:id="8"/>
      <w:bookmarkStart w:name="_Hlk37340415" w:id="9"/>
      <w:bookmarkStart w:name="_Hlk14704486" w:id="10"/>
      <w:bookmarkStart w:name="_Hlk14704511" w:id="11"/>
      <w:bookmarkStart w:name="_Hlk13579905" w:id="12"/>
      <w:bookmarkStart w:name="_Hlk18492407" w:id="13"/>
      <w:bookmarkStart w:name="_Hlk19814605" w:id="14"/>
      <w:bookmarkStart w:name="_Hlk19814580" w:id="15"/>
      <w:bookmarkStart w:name="_Hlk27069005" w:id="16"/>
      <w:bookmarkStart w:name="_Hlt530576332" w:id="17"/>
      <w:r>
        <w:rPr>
          <w:rFonts w:ascii="Times New Roman" w:hAnsi="Times New Roman"/>
          <w:color w:val="000000"/>
          <w:sz w:val="24"/>
          <w:szCs w:val="24"/>
        </w:rPr>
        <w:t>Ф</w:t>
      </w:r>
      <w:r w:rsidRPr="00C41CAF">
        <w:rPr>
          <w:rFonts w:ascii="Times New Roman" w:hAnsi="Times New Roman"/>
          <w:color w:val="000000"/>
          <w:sz w:val="24"/>
          <w:szCs w:val="24"/>
        </w:rPr>
        <w:t>едеральн</w:t>
      </w:r>
      <w:r>
        <w:rPr>
          <w:rFonts w:ascii="Times New Roman" w:hAnsi="Times New Roman"/>
          <w:color w:val="000000"/>
          <w:sz w:val="24"/>
          <w:szCs w:val="24"/>
        </w:rPr>
        <w:t>ый</w:t>
      </w:r>
      <w:r w:rsidRPr="00C41CAF">
        <w:rPr>
          <w:rFonts w:ascii="Times New Roman" w:hAnsi="Times New Roman"/>
          <w:color w:val="000000"/>
          <w:sz w:val="24"/>
          <w:szCs w:val="24"/>
        </w:rPr>
        <w:t xml:space="preserve"> стандарт внутреннего финансового аудита </w:t>
      </w:r>
      <w:r w:rsidR="00C324DE">
        <w:rPr>
          <w:rFonts w:ascii="Times New Roman" w:hAnsi="Times New Roman"/>
          <w:color w:val="000000"/>
          <w:sz w:val="24"/>
          <w:szCs w:val="24"/>
        </w:rPr>
        <w:t>«</w:t>
      </w:r>
      <w:r w:rsidRPr="00C41CAF">
        <w:rPr>
          <w:rFonts w:ascii="Times New Roman" w:hAnsi="Times New Roman"/>
          <w:color w:val="000000"/>
          <w:sz w:val="24"/>
          <w:szCs w:val="24"/>
        </w:rPr>
        <w:t>Определения, принципы и задачи внутреннего финансового аудита</w:t>
      </w:r>
      <w:r w:rsidR="00C324DE">
        <w:rPr>
          <w:rFonts w:ascii="Times New Roman" w:hAnsi="Times New Roman"/>
          <w:color w:val="000000"/>
          <w:sz w:val="24"/>
          <w:szCs w:val="24"/>
        </w:rPr>
        <w:t>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324DE">
        <w:rPr>
          <w:rFonts w:ascii="Times New Roman" w:hAnsi="Times New Roman"/>
          <w:color w:val="000000"/>
          <w:sz w:val="24"/>
          <w:szCs w:val="24"/>
        </w:rPr>
        <w:t>(утв.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41CAF">
        <w:rPr>
          <w:rFonts w:ascii="Times New Roman" w:hAnsi="Times New Roman"/>
          <w:color w:val="000000"/>
          <w:sz w:val="24"/>
          <w:szCs w:val="24"/>
        </w:rPr>
        <w:t>Приказ</w:t>
      </w:r>
      <w:r w:rsidR="00C324DE">
        <w:rPr>
          <w:rFonts w:ascii="Times New Roman" w:hAnsi="Times New Roman"/>
          <w:color w:val="000000"/>
          <w:sz w:val="24"/>
          <w:szCs w:val="24"/>
        </w:rPr>
        <w:t>ом</w:t>
      </w:r>
      <w:r w:rsidRPr="00C41CAF">
        <w:rPr>
          <w:rFonts w:ascii="Times New Roman" w:hAnsi="Times New Roman"/>
          <w:color w:val="000000"/>
          <w:sz w:val="24"/>
          <w:szCs w:val="24"/>
        </w:rPr>
        <w:t xml:space="preserve"> Минфина России от 21.11.2019 </w:t>
      </w:r>
      <w:r>
        <w:fldChar w:fldCharType="begin"/>
      </w:r>
      <w:r>
        <w:instrText xml:space="preserve" openconsref="base=LAW;n=338586;fld=134;dst=100002;date=29.09.2020"> HYPERLINK "https://login.consultant.ru/link/?req=doc&amp;base=LAW&amp;n=338586&amp;fld=134&amp;dst=100002&amp;date=29.09.2020" \o "Ссылка на КонсультантПлюс" </w:instrText>
      </w:r>
      <w:r>
        <w:fldChar w:fldCharType="separate"/>
      </w:r>
      <w:r w:rsidR="00C324DE">
        <w:rPr>
          <w:rStyle w:val="Hyperlink"/>
          <w:rFonts w:ascii="Times New Roman" w:hAnsi="Times New Roman"/>
          <w:sz w:val="24"/>
          <w:szCs w:val="24"/>
        </w:rPr>
        <w:t>N 196н</w:t>
      </w:r>
      <w:r>
        <w:fldChar w:fldCharType="end"/>
      </w:r>
      <w:r w:rsidR="00C324DE">
        <w:rPr>
          <w:rFonts w:ascii="Times New Roman" w:hAnsi="Times New Roman"/>
          <w:color w:val="000000"/>
          <w:sz w:val="24"/>
          <w:szCs w:val="24"/>
        </w:rPr>
        <w:t>)</w:t>
      </w:r>
      <w:r w:rsidR="00A24DAB">
        <w:rPr>
          <w:rFonts w:ascii="Times New Roman" w:hAnsi="Times New Roman"/>
          <w:color w:val="000000"/>
          <w:sz w:val="24"/>
          <w:szCs w:val="24"/>
        </w:rPr>
        <w:t>:</w:t>
      </w:r>
    </w:p>
    <w:p w:rsidR="003834B6" w:rsidP="007A2B77">
      <w:pPr>
        <w:numPr>
          <w:ilvl w:val="1"/>
          <w:numId w:val="19"/>
        </w:numPr>
        <w:spacing w:after="60" w:line="240" w:lineRule="auto"/>
        <w:ind w:left="709" w:hanging="306"/>
        <w:rPr>
          <w:rFonts w:ascii="Times New Roman" w:hAnsi="Times New Roman"/>
          <w:color w:val="000000"/>
          <w:sz w:val="24"/>
          <w:szCs w:val="24"/>
        </w:rPr>
      </w:pPr>
      <w:r>
        <w:fldChar w:fldCharType="begin"/>
      </w:r>
      <w:r>
        <w:instrText xml:space="preserve" openconsref="base=LAW;n=338586;fld=134;dst=100015;date=29.09.2020"> HYPERLINK "https://login.consultant.ru/link/?req=doc&amp;base=LAW&amp;n=338586&amp;fld=134&amp;dst=100015&amp;date=29.09.2020" \o "Ссылка на КонсультантПлюс" </w:instrText>
      </w:r>
      <w:r>
        <w:fldChar w:fldCharType="separate"/>
      </w:r>
      <w:r w:rsidR="00A24DAB">
        <w:rPr>
          <w:rStyle w:val="Hyperlink"/>
          <w:rFonts w:ascii="Times New Roman" w:hAnsi="Times New Roman"/>
          <w:sz w:val="24"/>
          <w:szCs w:val="24"/>
        </w:rPr>
        <w:t>Термины</w:t>
      </w:r>
      <w:r>
        <w:fldChar w:fldCharType="end"/>
      </w:r>
      <w:r w:rsidRPr="0038093D" w:rsidR="00F55A2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24DAB">
        <w:rPr>
          <w:rFonts w:ascii="Times New Roman" w:hAnsi="Times New Roman"/>
          <w:sz w:val="24"/>
          <w:szCs w:val="24"/>
          <w:lang w:eastAsia="ru-RU"/>
        </w:rPr>
        <w:t>внутреннего финансового аудита и их определения</w:t>
      </w:r>
    </w:p>
    <w:p w:rsidR="007E13AB" w:rsidP="007E13AB">
      <w:pPr>
        <w:numPr>
          <w:ilvl w:val="1"/>
          <w:numId w:val="19"/>
        </w:numPr>
        <w:spacing w:after="60" w:line="240" w:lineRule="auto"/>
        <w:ind w:left="709" w:hanging="306"/>
        <w:rPr>
          <w:rFonts w:ascii="Times New Roman" w:hAnsi="Times New Roman"/>
          <w:color w:val="000000"/>
          <w:sz w:val="24"/>
          <w:szCs w:val="24"/>
        </w:rPr>
      </w:pPr>
      <w:r>
        <w:fldChar w:fldCharType="begin"/>
      </w:r>
      <w:r>
        <w:instrText xml:space="preserve" openconsref="base=LAW;n=338586;fld=134;dst=100072;date=29.09.2020"> HYPERLINK "https://login.consultant.ru/link/?req=doc&amp;base=LAW&amp;n=338586&amp;fld=134&amp;dst=100072&amp;date=29.09.2020" \o "Ссылка на КонсультантПлюс" </w:instrText>
      </w:r>
      <w:r>
        <w:fldChar w:fldCharType="separate"/>
      </w:r>
      <w:r>
        <w:rPr>
          <w:rStyle w:val="Hyperlink"/>
          <w:rFonts w:ascii="Times New Roman" w:hAnsi="Times New Roman"/>
          <w:sz w:val="24"/>
          <w:szCs w:val="24"/>
        </w:rPr>
        <w:t>П</w:t>
      </w:r>
      <w:r w:rsidRPr="000B71F8" w:rsidR="00F55A2F">
        <w:rPr>
          <w:rStyle w:val="Hyperlink"/>
          <w:rFonts w:ascii="Times New Roman" w:hAnsi="Times New Roman"/>
          <w:sz w:val="24"/>
          <w:szCs w:val="24"/>
        </w:rPr>
        <w:t>ринципы</w:t>
      </w:r>
      <w:r>
        <w:fldChar w:fldCharType="end"/>
      </w:r>
      <w:r w:rsidRPr="0038093D" w:rsidR="00F55A2F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внутреннего финансового аудита</w:t>
      </w:r>
    </w:p>
    <w:p w:rsidR="003834B6" w:rsidP="007C3194">
      <w:pPr>
        <w:numPr>
          <w:ilvl w:val="1"/>
          <w:numId w:val="19"/>
        </w:numPr>
        <w:spacing w:after="240" w:line="240" w:lineRule="auto"/>
        <w:ind w:left="709" w:hanging="306"/>
        <w:rPr>
          <w:rFonts w:ascii="Times New Roman" w:hAnsi="Times New Roman"/>
          <w:color w:val="000000"/>
          <w:sz w:val="24"/>
          <w:szCs w:val="24"/>
        </w:rPr>
      </w:pPr>
      <w:r>
        <w:fldChar w:fldCharType="begin"/>
      </w:r>
      <w:r>
        <w:instrText xml:space="preserve" openconsref="base=LAW;n=338586;fld=134;dst=100083;date=29.09.2020"> HYPERLINK "https://login.consultant.ru/link/?req=doc&amp;base=LAW&amp;n=338586&amp;fld=134&amp;dst=100083&amp;date=29.09.2020" \o "Ссылка на КонсультантПлюс" </w:instrText>
      </w:r>
      <w:r>
        <w:fldChar w:fldCharType="separate"/>
      </w:r>
      <w:r w:rsidR="005036C2">
        <w:rPr>
          <w:rStyle w:val="Hyperlink"/>
          <w:rFonts w:ascii="Times New Roman" w:hAnsi="Times New Roman"/>
          <w:sz w:val="24"/>
          <w:szCs w:val="24"/>
        </w:rPr>
        <w:t>З</w:t>
      </w:r>
      <w:r w:rsidRPr="000B71F8" w:rsidR="00F55A2F">
        <w:rPr>
          <w:rStyle w:val="Hyperlink"/>
          <w:rFonts w:ascii="Times New Roman" w:hAnsi="Times New Roman"/>
          <w:sz w:val="24"/>
          <w:szCs w:val="24"/>
        </w:rPr>
        <w:t>адачи</w:t>
      </w:r>
      <w:r>
        <w:fldChar w:fldCharType="end"/>
      </w:r>
      <w:r w:rsidRPr="0038093D" w:rsidR="00F55A2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036C2" w:rsidR="005036C2">
        <w:rPr>
          <w:rFonts w:ascii="Times New Roman" w:hAnsi="Times New Roman"/>
          <w:sz w:val="24"/>
          <w:szCs w:val="24"/>
          <w:lang w:eastAsia="ru-RU"/>
        </w:rPr>
        <w:t>внутреннего</w:t>
      </w:r>
      <w:r w:rsidRPr="005036C2" w:rsidR="005036C2">
        <w:rPr>
          <w:rFonts w:ascii="Times New Roman" w:hAnsi="Times New Roman"/>
          <w:color w:val="000000"/>
          <w:sz w:val="24"/>
          <w:szCs w:val="24"/>
        </w:rPr>
        <w:t xml:space="preserve"> финансового аудита</w:t>
      </w:r>
    </w:p>
    <w:p w:rsidR="003834B6" w:rsidP="009B106C">
      <w:pPr>
        <w:numPr>
          <w:ilvl w:val="0"/>
          <w:numId w:val="19"/>
        </w:numPr>
        <w:spacing w:after="60" w:line="240" w:lineRule="auto"/>
        <w:ind w:left="425" w:hanging="35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Ф</w:t>
      </w:r>
      <w:r w:rsidRPr="009B106C">
        <w:rPr>
          <w:rFonts w:ascii="Times New Roman" w:hAnsi="Times New Roman"/>
          <w:color w:val="000000"/>
          <w:sz w:val="24"/>
          <w:szCs w:val="24"/>
        </w:rPr>
        <w:t>едеральн</w:t>
      </w:r>
      <w:r>
        <w:rPr>
          <w:rFonts w:ascii="Times New Roman" w:hAnsi="Times New Roman"/>
          <w:color w:val="000000"/>
          <w:sz w:val="24"/>
          <w:szCs w:val="24"/>
        </w:rPr>
        <w:t>ый</w:t>
      </w:r>
      <w:r w:rsidRPr="009B106C">
        <w:rPr>
          <w:rFonts w:ascii="Times New Roman" w:hAnsi="Times New Roman"/>
          <w:color w:val="000000"/>
          <w:sz w:val="24"/>
          <w:szCs w:val="24"/>
        </w:rPr>
        <w:t xml:space="preserve"> стандарт внутреннего финансового аудита </w:t>
      </w:r>
      <w:r>
        <w:rPr>
          <w:rFonts w:ascii="Times New Roman" w:hAnsi="Times New Roman"/>
          <w:color w:val="000000"/>
          <w:sz w:val="24"/>
          <w:szCs w:val="24"/>
        </w:rPr>
        <w:t>«</w:t>
      </w:r>
      <w:r w:rsidRPr="009B106C">
        <w:rPr>
          <w:rFonts w:ascii="Times New Roman" w:hAnsi="Times New Roman"/>
          <w:color w:val="000000"/>
          <w:sz w:val="24"/>
          <w:szCs w:val="24"/>
        </w:rPr>
        <w:t>Реализация результатов внутреннего финансового аудита</w:t>
      </w:r>
      <w:r>
        <w:rPr>
          <w:rFonts w:ascii="Times New Roman" w:hAnsi="Times New Roman"/>
          <w:color w:val="000000"/>
          <w:sz w:val="24"/>
          <w:szCs w:val="24"/>
        </w:rPr>
        <w:t>»</w:t>
      </w:r>
      <w:r w:rsidRPr="009B106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(утв. </w:t>
      </w:r>
      <w:r w:rsidRPr="009B106C">
        <w:rPr>
          <w:rFonts w:ascii="Times New Roman" w:hAnsi="Times New Roman"/>
          <w:color w:val="000000"/>
          <w:sz w:val="24"/>
          <w:szCs w:val="24"/>
        </w:rPr>
        <w:t>Приказ</w:t>
      </w:r>
      <w:r>
        <w:rPr>
          <w:rFonts w:ascii="Times New Roman" w:hAnsi="Times New Roman"/>
          <w:color w:val="000000"/>
          <w:sz w:val="24"/>
          <w:szCs w:val="24"/>
        </w:rPr>
        <w:t>ом</w:t>
      </w:r>
      <w:r w:rsidRPr="009B106C">
        <w:rPr>
          <w:rFonts w:ascii="Times New Roman" w:hAnsi="Times New Roman"/>
          <w:color w:val="000000"/>
          <w:sz w:val="24"/>
          <w:szCs w:val="24"/>
        </w:rPr>
        <w:t xml:space="preserve"> Минфина России от 22.05.2020 </w:t>
      </w:r>
      <w:r>
        <w:fldChar w:fldCharType="begin"/>
      </w:r>
      <w:r>
        <w:instrText xml:space="preserve" openconsref="base=LAW;n=354161;fld=134;dst=100002;date=29.09.2020"> HYPERLINK "https://login.consultant.ru/link/?req=doc&amp;base=LAW&amp;n=354161&amp;fld=134&amp;dst=100002&amp;date=29.09.2020" \o "Ссылка на КонсультантПлюс" </w:instrText>
      </w:r>
      <w:r>
        <w:fldChar w:fldCharType="separate"/>
      </w:r>
      <w:r w:rsidR="00FD04A9">
        <w:rPr>
          <w:rStyle w:val="Hyperlink"/>
          <w:rFonts w:ascii="Times New Roman" w:hAnsi="Times New Roman"/>
          <w:sz w:val="24"/>
          <w:szCs w:val="24"/>
        </w:rPr>
        <w:t>N 91н</w:t>
      </w:r>
      <w:r>
        <w:fldChar w:fldCharType="end"/>
      </w:r>
      <w:r w:rsidR="00F55A2F">
        <w:rPr>
          <w:rFonts w:ascii="Times New Roman" w:hAnsi="Times New Roman"/>
          <w:color w:val="000000"/>
          <w:sz w:val="24"/>
          <w:szCs w:val="24"/>
        </w:rPr>
        <w:t>)</w:t>
      </w:r>
      <w:r w:rsidR="008A2883">
        <w:rPr>
          <w:rFonts w:ascii="Times New Roman" w:hAnsi="Times New Roman"/>
          <w:color w:val="000000"/>
          <w:sz w:val="24"/>
          <w:szCs w:val="24"/>
        </w:rPr>
        <w:t xml:space="preserve">, далее – Стандарт </w:t>
      </w:r>
      <w:r w:rsidR="008A2883">
        <w:rPr>
          <w:rFonts w:ascii="Times New Roman" w:hAnsi="Times New Roman"/>
          <w:color w:val="000000"/>
          <w:sz w:val="24"/>
          <w:szCs w:val="24"/>
          <w:lang w:val="en-US"/>
        </w:rPr>
        <w:t>N</w:t>
      </w:r>
      <w:r w:rsidR="008A2883">
        <w:rPr>
          <w:rFonts w:ascii="Times New Roman" w:hAnsi="Times New Roman"/>
          <w:color w:val="000000"/>
          <w:sz w:val="24"/>
          <w:szCs w:val="24"/>
        </w:rPr>
        <w:t xml:space="preserve"> 91н</w:t>
      </w:r>
      <w:r w:rsidR="00637E30">
        <w:rPr>
          <w:rFonts w:ascii="Times New Roman" w:hAnsi="Times New Roman"/>
          <w:color w:val="000000"/>
          <w:sz w:val="24"/>
          <w:szCs w:val="24"/>
        </w:rPr>
        <w:t>:</w:t>
      </w:r>
    </w:p>
    <w:p w:rsidR="00637E30" w:rsidP="00637E30">
      <w:pPr>
        <w:numPr>
          <w:ilvl w:val="1"/>
          <w:numId w:val="19"/>
        </w:numPr>
        <w:spacing w:after="60" w:line="240" w:lineRule="auto"/>
        <w:ind w:left="709" w:hanging="306"/>
        <w:rPr>
          <w:rFonts w:ascii="Times New Roman" w:hAnsi="Times New Roman"/>
          <w:sz w:val="24"/>
          <w:szCs w:val="24"/>
          <w:lang w:eastAsia="ru-RU"/>
        </w:rPr>
      </w:pPr>
      <w:r>
        <w:fldChar w:fldCharType="begin"/>
      </w:r>
      <w:r>
        <w:instrText xml:space="preserve" openconsref="base=LAW;n=338586;fld=134;dst=100017;date=29.09.2020"> HYPERLINK "https://login.consultant.ru/link/?req=doc&amp;base=LAW&amp;n=338586&amp;fld=134&amp;dst=100017&amp;date=29.09.2020" \o "Ссылка на КонсультантПлюс" </w:instrText>
      </w:r>
      <w:r>
        <w:fldChar w:fldCharType="separate"/>
      </w:r>
      <w:r>
        <w:rPr>
          <w:rStyle w:val="Hyperlink"/>
          <w:rFonts w:ascii="Times New Roman" w:hAnsi="Times New Roman"/>
          <w:sz w:val="24"/>
          <w:szCs w:val="24"/>
        </w:rPr>
        <w:t>Субъект</w:t>
      </w:r>
      <w:r>
        <w:fldChar w:fldCharType="end"/>
      </w:r>
      <w:r w:rsidRPr="0038093D" w:rsidR="005F35A3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внутреннего финансового аудита</w:t>
      </w:r>
    </w:p>
    <w:p w:rsidRPr="003834B6" w:rsidR="00E02BDF" w:rsidP="00E02BDF">
      <w:pPr>
        <w:numPr>
          <w:ilvl w:val="1"/>
          <w:numId w:val="19"/>
        </w:numPr>
        <w:spacing w:after="60" w:line="240" w:lineRule="auto"/>
        <w:ind w:left="709" w:hanging="306"/>
        <w:rPr>
          <w:rStyle w:val="Hyperlink"/>
          <w:rFonts w:ascii="Times New Roman" w:hAnsi="Times New Roman"/>
          <w:color w:val="000000"/>
          <w:sz w:val="24"/>
          <w:szCs w:val="24"/>
          <w:u w:val="none"/>
        </w:rPr>
      </w:pPr>
      <w:r>
        <w:fldChar w:fldCharType="begin"/>
      </w:r>
      <w:r>
        <w:instrText xml:space="preserve" openconsref="base=LAW;n=338586;fld=134;dst=100053;date=29.09.2020"> HYPERLINK "https://login.consultant.ru/link/?req=doc&amp;base=LAW&amp;n=338586&amp;fld=134&amp;dst=100053&amp;date=29.09.2020" \o "Ссылка на КонсультантПлюс" </w:instrText>
      </w:r>
      <w:r>
        <w:fldChar w:fldCharType="separate"/>
      </w:r>
      <w:r>
        <w:rPr>
          <w:rStyle w:val="Hyperlink"/>
          <w:rFonts w:ascii="Times New Roman" w:hAnsi="Times New Roman"/>
          <w:sz w:val="24"/>
          <w:szCs w:val="24"/>
        </w:rPr>
        <w:t>Б</w:t>
      </w:r>
      <w:r w:rsidRPr="005C5B9B">
        <w:rPr>
          <w:rStyle w:val="Hyperlink"/>
          <w:rFonts w:ascii="Times New Roman" w:hAnsi="Times New Roman"/>
          <w:sz w:val="24"/>
          <w:szCs w:val="24"/>
        </w:rPr>
        <w:t>юджетны</w:t>
      </w:r>
      <w:r>
        <w:rPr>
          <w:rStyle w:val="Hyperlink"/>
          <w:rFonts w:ascii="Times New Roman" w:hAnsi="Times New Roman"/>
          <w:sz w:val="24"/>
          <w:szCs w:val="24"/>
        </w:rPr>
        <w:t>й</w:t>
      </w:r>
      <w:r w:rsidRPr="005C5B9B">
        <w:rPr>
          <w:rStyle w:val="Hyperlink"/>
          <w:rFonts w:ascii="Times New Roman" w:hAnsi="Times New Roman"/>
          <w:sz w:val="24"/>
          <w:szCs w:val="24"/>
        </w:rPr>
        <w:t xml:space="preserve"> риск</w:t>
      </w:r>
      <w:r>
        <w:fldChar w:fldCharType="end"/>
      </w:r>
    </w:p>
    <w:p w:rsidR="003834B6" w:rsidP="00F55A2F">
      <w:pPr>
        <w:numPr>
          <w:ilvl w:val="0"/>
          <w:numId w:val="19"/>
        </w:numPr>
        <w:spacing w:after="60" w:line="240" w:lineRule="auto"/>
        <w:ind w:left="425" w:hanging="357"/>
        <w:rPr>
          <w:rFonts w:ascii="Times New Roman" w:hAnsi="Times New Roman"/>
          <w:color w:val="000000"/>
          <w:sz w:val="24"/>
          <w:szCs w:val="24"/>
        </w:rPr>
      </w:pPr>
      <w:r>
        <w:fldChar w:fldCharType="begin"/>
      </w:r>
      <w:r>
        <w:instrText xml:space="preserve" openconsref="base=LAW;n=354161;fld=134;dst=100030;date=29.09.2020"> HYPERLINK "https://login.consultant.ru/link/?req=doc&amp;base=LAW&amp;n=354161&amp;fld=134&amp;dst=100030&amp;date=29.09.2020" \o "Ссылка на КонсультантПлюс" </w:instrText>
      </w:r>
      <w:r>
        <w:fldChar w:fldCharType="separate"/>
      </w:r>
      <w:r w:rsidR="00B24152">
        <w:rPr>
          <w:rStyle w:val="Hyperlink"/>
          <w:rFonts w:ascii="Times New Roman" w:hAnsi="Times New Roman"/>
          <w:sz w:val="24"/>
          <w:szCs w:val="24"/>
        </w:rPr>
        <w:t>пп</w:t>
      </w:r>
      <w:r w:rsidR="00B24152">
        <w:rPr>
          <w:rStyle w:val="Hyperlink"/>
          <w:rFonts w:ascii="Times New Roman" w:hAnsi="Times New Roman"/>
          <w:sz w:val="24"/>
          <w:szCs w:val="24"/>
        </w:rPr>
        <w:t>. «д»</w:t>
      </w:r>
      <w:r>
        <w:fldChar w:fldCharType="end"/>
      </w:r>
      <w:r w:rsidRPr="0038093D" w:rsidR="00B24152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fldChar w:fldCharType="begin"/>
      </w:r>
      <w:r>
        <w:instrText xml:space="preserve" openconsref="base=LAW;n=354161;fld=134;dst=100022;date=29.09.2020"> HYPERLINK "https://login.consultant.ru/link/?req=doc&amp;base=LAW&amp;n=354161&amp;fld=134&amp;dst=100022&amp;date=29.09.2020" \o "Ссылка на КонсультантПлюс" </w:instrText>
      </w:r>
      <w:r>
        <w:fldChar w:fldCharType="separate"/>
      </w:r>
      <w:r w:rsidR="006A7108">
        <w:rPr>
          <w:rStyle w:val="Hyperlink"/>
          <w:rFonts w:ascii="Times New Roman" w:hAnsi="Times New Roman"/>
          <w:sz w:val="24"/>
          <w:szCs w:val="24"/>
        </w:rPr>
        <w:t>п. 4</w:t>
      </w:r>
      <w:r>
        <w:fldChar w:fldCharType="end"/>
      </w:r>
      <w:r w:rsidRPr="0038093D" w:rsidR="00F55A2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A7108">
        <w:rPr>
          <w:rFonts w:ascii="Times New Roman" w:hAnsi="Times New Roman"/>
          <w:color w:val="000000"/>
          <w:sz w:val="24"/>
          <w:szCs w:val="24"/>
        </w:rPr>
        <w:t>Стандарта</w:t>
      </w:r>
      <w:r w:rsidR="00BB3D9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B3D96">
        <w:rPr>
          <w:rFonts w:ascii="Times New Roman" w:hAnsi="Times New Roman"/>
          <w:color w:val="000000"/>
          <w:sz w:val="24"/>
          <w:szCs w:val="24"/>
          <w:lang w:val="en-US"/>
        </w:rPr>
        <w:t>N</w:t>
      </w:r>
      <w:r w:rsidR="00BB3D96">
        <w:rPr>
          <w:rFonts w:ascii="Times New Roman" w:hAnsi="Times New Roman"/>
          <w:color w:val="000000"/>
          <w:sz w:val="24"/>
          <w:szCs w:val="24"/>
        </w:rPr>
        <w:t xml:space="preserve"> 91н</w:t>
      </w:r>
    </w:p>
    <w:p w:rsidR="00AA4D30" w:rsidP="00AA4D30">
      <w:pPr>
        <w:numPr>
          <w:ilvl w:val="0"/>
          <w:numId w:val="19"/>
        </w:numPr>
        <w:spacing w:after="60" w:line="240" w:lineRule="auto"/>
        <w:ind w:left="425" w:hanging="357"/>
        <w:rPr>
          <w:rFonts w:ascii="Times New Roman" w:hAnsi="Times New Roman"/>
          <w:color w:val="000000"/>
          <w:sz w:val="24"/>
          <w:szCs w:val="24"/>
        </w:rPr>
      </w:pPr>
      <w:r>
        <w:fldChar w:fldCharType="begin"/>
      </w:r>
      <w:r>
        <w:instrText xml:space="preserve" openconsref="base=LAW;n=354161;fld=134;dst=100094;date=29.09.2020"> HYPERLINK "https://login.consultant.ru/link/?req=doc&amp;base=LAW&amp;n=354161&amp;fld=134&amp;dst=100094&amp;date=29.09.2020" \o "Ссылка на КонсультантПлюс" </w:instrText>
      </w:r>
      <w:r>
        <w:fldChar w:fldCharType="separate"/>
      </w:r>
      <w:r w:rsidRPr="00951987">
        <w:rPr>
          <w:rStyle w:val="Hyperlink"/>
          <w:rFonts w:ascii="Times New Roman" w:hAnsi="Times New Roman"/>
          <w:sz w:val="24"/>
          <w:szCs w:val="24"/>
        </w:rPr>
        <w:t>п</w:t>
      </w:r>
      <w:r>
        <w:rPr>
          <w:rStyle w:val="Hyperlink"/>
          <w:rFonts w:ascii="Times New Roman" w:hAnsi="Times New Roman"/>
          <w:sz w:val="24"/>
          <w:szCs w:val="24"/>
        </w:rPr>
        <w:t>. 22</w:t>
      </w:r>
      <w:r>
        <w:fldChar w:fldCharType="end"/>
      </w:r>
      <w:r w:rsidRPr="0038093D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Стандарта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N</w:t>
      </w:r>
      <w:r>
        <w:rPr>
          <w:rFonts w:ascii="Times New Roman" w:hAnsi="Times New Roman"/>
          <w:color w:val="000000"/>
          <w:sz w:val="24"/>
          <w:szCs w:val="24"/>
        </w:rPr>
        <w:t xml:space="preserve"> 91н</w:t>
      </w:r>
    </w:p>
    <w:p w:rsidR="00817D62" w:rsidP="007C3194">
      <w:pPr>
        <w:numPr>
          <w:ilvl w:val="0"/>
          <w:numId w:val="19"/>
        </w:numPr>
        <w:spacing w:after="240" w:line="240" w:lineRule="auto"/>
        <w:ind w:left="425" w:hanging="357"/>
        <w:rPr>
          <w:rFonts w:ascii="Times New Roman" w:hAnsi="Times New Roman"/>
          <w:color w:val="000000"/>
          <w:sz w:val="24"/>
          <w:szCs w:val="24"/>
        </w:rPr>
      </w:pPr>
      <w:r>
        <w:fldChar w:fldCharType="begin"/>
      </w:r>
      <w:r>
        <w:instrText xml:space="preserve" openconsref="base=LAW;n=354161;fld=134;dst=100105;date=29.09.2020"> HYPERLINK "https://login.consultant.ru/link/?req=doc&amp;base=LAW&amp;n=354161&amp;fld=134&amp;dst=100105&amp;date=29.09.2020" \o "Ссылка на КонсультантПлюс" </w:instrText>
      </w:r>
      <w:r>
        <w:fldChar w:fldCharType="separate"/>
      </w:r>
      <w:r>
        <w:rPr>
          <w:rStyle w:val="Hyperlink"/>
          <w:rFonts w:ascii="Times New Roman" w:hAnsi="Times New Roman"/>
          <w:sz w:val="24"/>
          <w:szCs w:val="24"/>
        </w:rPr>
        <w:t>п. 27</w:t>
      </w:r>
      <w:r>
        <w:fldChar w:fldCharType="end"/>
      </w:r>
      <w:r w:rsidRPr="0038093D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Стандарта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N</w:t>
      </w:r>
      <w:r>
        <w:rPr>
          <w:rFonts w:ascii="Times New Roman" w:hAnsi="Times New Roman"/>
          <w:color w:val="000000"/>
          <w:sz w:val="24"/>
          <w:szCs w:val="24"/>
        </w:rPr>
        <w:t xml:space="preserve"> 91н</w:t>
      </w:r>
    </w:p>
    <w:p w:rsidR="007C3194" w:rsidP="009F4191">
      <w:pPr>
        <w:numPr>
          <w:ilvl w:val="0"/>
          <w:numId w:val="19"/>
        </w:numPr>
        <w:spacing w:after="60" w:line="240" w:lineRule="auto"/>
        <w:ind w:left="425" w:hanging="357"/>
        <w:rPr>
          <w:rFonts w:ascii="Times New Roman" w:hAnsi="Times New Roman"/>
          <w:color w:val="000000"/>
          <w:sz w:val="24"/>
          <w:szCs w:val="24"/>
        </w:rPr>
      </w:pPr>
      <w:r>
        <w:fldChar w:fldCharType="begin"/>
      </w:r>
      <w:r>
        <w:instrText xml:space="preserve" openconsref="base=LAW;n=360387;fld=134;dst=100010;date=29.09.2020"> HYPERLINK "https://login.consultant.ru/link/?req=doc&amp;base=LAW&amp;n=360387&amp;fld=134&amp;dst=100010&amp;date=29.09.2020" \o "Ссылка на КонсультантПлюс" </w:instrText>
      </w:r>
      <w:r>
        <w:fldChar w:fldCharType="separate"/>
      </w:r>
      <w:r w:rsidR="005D355B">
        <w:rPr>
          <w:rStyle w:val="Hyperlink"/>
          <w:rFonts w:ascii="Times New Roman" w:hAnsi="Times New Roman"/>
          <w:sz w:val="24"/>
          <w:szCs w:val="24"/>
        </w:rPr>
        <w:t>Федеральный стандарт</w:t>
      </w:r>
      <w:r>
        <w:fldChar w:fldCharType="end"/>
      </w:r>
      <w:r w:rsidRPr="009F4191" w:rsidR="005D355B">
        <w:rPr>
          <w:rFonts w:ascii="Times New Roman" w:hAnsi="Times New Roman"/>
          <w:color w:val="000000"/>
          <w:sz w:val="24"/>
          <w:szCs w:val="24"/>
        </w:rPr>
        <w:t xml:space="preserve"> внутреннего финансового аудита </w:t>
      </w:r>
      <w:r w:rsidR="005D355B">
        <w:rPr>
          <w:rFonts w:ascii="Times New Roman" w:hAnsi="Times New Roman"/>
          <w:color w:val="000000"/>
          <w:sz w:val="24"/>
          <w:szCs w:val="24"/>
        </w:rPr>
        <w:t>«</w:t>
      </w:r>
      <w:r w:rsidRPr="009F4191" w:rsidR="005D355B">
        <w:rPr>
          <w:rFonts w:ascii="Times New Roman" w:hAnsi="Times New Roman"/>
          <w:color w:val="000000"/>
          <w:sz w:val="24"/>
          <w:szCs w:val="24"/>
        </w:rPr>
        <w:t>Основания и порядок организации, случаи и порядок передачи полномочий по осуществлению внутреннего финансового аудита</w:t>
      </w:r>
      <w:r w:rsidR="005D355B">
        <w:rPr>
          <w:rFonts w:ascii="Times New Roman" w:hAnsi="Times New Roman"/>
          <w:color w:val="000000"/>
          <w:sz w:val="24"/>
          <w:szCs w:val="24"/>
        </w:rPr>
        <w:t>»</w:t>
      </w:r>
      <w:r w:rsidRPr="009F4191" w:rsidR="005D35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1509D">
        <w:rPr>
          <w:rFonts w:ascii="Times New Roman" w:hAnsi="Times New Roman"/>
          <w:color w:val="000000"/>
          <w:sz w:val="24"/>
          <w:szCs w:val="24"/>
        </w:rPr>
        <w:t>(утв.</w:t>
      </w:r>
      <w:r w:rsidR="005D35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F4191" w:rsidR="009F4191">
        <w:rPr>
          <w:rFonts w:ascii="Times New Roman" w:hAnsi="Times New Roman"/>
          <w:color w:val="000000"/>
          <w:sz w:val="24"/>
          <w:szCs w:val="24"/>
        </w:rPr>
        <w:t>Приказ</w:t>
      </w:r>
      <w:r w:rsidR="00E1509D">
        <w:rPr>
          <w:rFonts w:ascii="Times New Roman" w:hAnsi="Times New Roman"/>
          <w:color w:val="000000"/>
          <w:sz w:val="24"/>
          <w:szCs w:val="24"/>
        </w:rPr>
        <w:t>ом</w:t>
      </w:r>
      <w:r w:rsidRPr="009F4191" w:rsidR="009F4191">
        <w:rPr>
          <w:rFonts w:ascii="Times New Roman" w:hAnsi="Times New Roman"/>
          <w:color w:val="000000"/>
          <w:sz w:val="24"/>
          <w:szCs w:val="24"/>
        </w:rPr>
        <w:t xml:space="preserve"> Минфина Р</w:t>
      </w:r>
      <w:r w:rsidR="00E1509D">
        <w:rPr>
          <w:rFonts w:ascii="Times New Roman" w:hAnsi="Times New Roman"/>
          <w:color w:val="000000"/>
          <w:sz w:val="24"/>
          <w:szCs w:val="24"/>
        </w:rPr>
        <w:t>оссии от 18.12.2019 N 237н</w:t>
      </w:r>
      <w:r w:rsidRPr="009F4191" w:rsidR="009F4191">
        <w:rPr>
          <w:rFonts w:ascii="Times New Roman" w:hAnsi="Times New Roman"/>
          <w:color w:val="000000"/>
          <w:sz w:val="24"/>
          <w:szCs w:val="24"/>
        </w:rPr>
        <w:t>)</w:t>
      </w:r>
      <w:r w:rsidR="00E1509D">
        <w:rPr>
          <w:rFonts w:ascii="Times New Roman" w:hAnsi="Times New Roman"/>
          <w:color w:val="000000"/>
          <w:sz w:val="24"/>
          <w:szCs w:val="24"/>
        </w:rPr>
        <w:t xml:space="preserve">, далее – Стандарт </w:t>
      </w:r>
      <w:r w:rsidR="00FD2824">
        <w:rPr>
          <w:rFonts w:ascii="Times New Roman" w:hAnsi="Times New Roman"/>
          <w:color w:val="000000"/>
          <w:sz w:val="24"/>
          <w:szCs w:val="24"/>
        </w:rPr>
        <w:t>N 237н</w:t>
      </w:r>
    </w:p>
    <w:p w:rsidR="00FD2824" w:rsidP="00FD2824">
      <w:pPr>
        <w:numPr>
          <w:ilvl w:val="0"/>
          <w:numId w:val="19"/>
        </w:numPr>
        <w:spacing w:after="60" w:line="240" w:lineRule="auto"/>
        <w:ind w:left="425" w:hanging="357"/>
        <w:rPr>
          <w:rFonts w:ascii="Times New Roman" w:hAnsi="Times New Roman"/>
          <w:color w:val="000000"/>
          <w:sz w:val="24"/>
          <w:szCs w:val="24"/>
        </w:rPr>
      </w:pPr>
      <w:r>
        <w:fldChar w:fldCharType="begin"/>
      </w:r>
      <w:r>
        <w:instrText xml:space="preserve" openconsref="base=LAW;n=360387;fld=134;dst=1;date=29.09.2020"> HYPERLINK "https://login.consultant.ru/link/?req=doc&amp;base=LAW&amp;n=360387&amp;fld=134&amp;dst=1&amp;date=29.09.2020" \o "Ссылка на КонсультантПлюс" </w:instrText>
      </w:r>
      <w:r>
        <w:fldChar w:fldCharType="separate"/>
      </w:r>
      <w:r w:rsidRPr="00FA161D">
        <w:rPr>
          <w:rStyle w:val="Hyperlink"/>
          <w:rFonts w:ascii="Times New Roman" w:hAnsi="Times New Roman"/>
          <w:sz w:val="24"/>
          <w:szCs w:val="24"/>
        </w:rPr>
        <w:t>п. 3</w:t>
      </w:r>
      <w:r>
        <w:fldChar w:fldCharType="end"/>
      </w:r>
      <w:r w:rsidRPr="00FA161D">
        <w:rPr>
          <w:rFonts w:ascii="Times New Roman" w:hAnsi="Times New Roman"/>
          <w:color w:val="000000"/>
          <w:sz w:val="24"/>
          <w:szCs w:val="24"/>
        </w:rPr>
        <w:t xml:space="preserve"> Стандарта</w:t>
      </w:r>
      <w:r w:rsidRPr="00FD2824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N 237н</w:t>
      </w:r>
    </w:p>
    <w:p w:rsidR="00A76368" w:rsidP="00A76368">
      <w:pPr>
        <w:numPr>
          <w:ilvl w:val="0"/>
          <w:numId w:val="19"/>
        </w:numPr>
        <w:spacing w:after="60" w:line="240" w:lineRule="auto"/>
        <w:ind w:left="425" w:hanging="357"/>
        <w:rPr>
          <w:rFonts w:ascii="Times New Roman" w:hAnsi="Times New Roman"/>
          <w:color w:val="000000"/>
          <w:sz w:val="24"/>
          <w:szCs w:val="24"/>
        </w:rPr>
      </w:pPr>
      <w:r>
        <w:fldChar w:fldCharType="begin"/>
      </w:r>
      <w:r>
        <w:instrText xml:space="preserve" openconsref="base=LAW;n=360387;fld=134;dst=3;date=29.09.2020"> HYPERLINK "https://login.consultant.ru/link/?req=doc&amp;base=LAW&amp;n=360387&amp;fld=134&amp;dst=3&amp;date=29.09.2020" \o "Ссылка на КонсультантПлюс" </w:instrText>
      </w:r>
      <w:r>
        <w:fldChar w:fldCharType="separate"/>
      </w:r>
      <w:r w:rsidRPr="00EC11D2">
        <w:rPr>
          <w:rStyle w:val="Hyperlink"/>
          <w:rFonts w:ascii="Times New Roman" w:hAnsi="Times New Roman"/>
          <w:sz w:val="24"/>
          <w:szCs w:val="24"/>
        </w:rPr>
        <w:t>пп</w:t>
      </w:r>
      <w:r w:rsidRPr="00EC11D2">
        <w:rPr>
          <w:rStyle w:val="Hyperlink"/>
          <w:rFonts w:ascii="Times New Roman" w:hAnsi="Times New Roman"/>
          <w:sz w:val="24"/>
          <w:szCs w:val="24"/>
        </w:rPr>
        <w:t xml:space="preserve">. </w:t>
      </w:r>
      <w:r>
        <w:rPr>
          <w:rStyle w:val="Hyperlink"/>
          <w:rFonts w:ascii="Times New Roman" w:hAnsi="Times New Roman"/>
          <w:sz w:val="24"/>
          <w:szCs w:val="24"/>
        </w:rPr>
        <w:t>«</w:t>
      </w:r>
      <w:r w:rsidRPr="00EC11D2">
        <w:rPr>
          <w:rStyle w:val="Hyperlink"/>
          <w:rFonts w:ascii="Times New Roman" w:hAnsi="Times New Roman"/>
          <w:sz w:val="24"/>
          <w:szCs w:val="24"/>
        </w:rPr>
        <w:t>г</w:t>
      </w:r>
      <w:r>
        <w:rPr>
          <w:rStyle w:val="Hyperlink"/>
          <w:rFonts w:ascii="Times New Roman" w:hAnsi="Times New Roman"/>
          <w:sz w:val="24"/>
          <w:szCs w:val="24"/>
        </w:rPr>
        <w:t>»</w:t>
      </w:r>
      <w:r>
        <w:fldChar w:fldCharType="end"/>
      </w:r>
      <w:r w:rsidRPr="008C257F"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fldChar w:fldCharType="begin"/>
      </w:r>
      <w:r>
        <w:instrText xml:space="preserve" openconsref="base=LAW;n=360387;fld=134;dst=4;date=29.09.2020"> HYPERLINK "https://login.consultant.ru/link/?req=doc&amp;base=LAW&amp;n=360387&amp;fld=134&amp;dst=4&amp;date=29.09.2020" \o "Ссылка на КонсультантПлюс" </w:instrText>
      </w:r>
      <w:r>
        <w:fldChar w:fldCharType="separate"/>
      </w:r>
      <w:r>
        <w:rPr>
          <w:rStyle w:val="Hyperlink"/>
          <w:rFonts w:ascii="Times New Roman" w:hAnsi="Times New Roman"/>
          <w:sz w:val="24"/>
          <w:szCs w:val="24"/>
        </w:rPr>
        <w:t>пп</w:t>
      </w:r>
      <w:r>
        <w:rPr>
          <w:rStyle w:val="Hyperlink"/>
          <w:rFonts w:ascii="Times New Roman" w:hAnsi="Times New Roman"/>
          <w:sz w:val="24"/>
          <w:szCs w:val="24"/>
        </w:rPr>
        <w:t>. «д» п. 9</w:t>
      </w:r>
      <w:r>
        <w:fldChar w:fldCharType="end"/>
      </w:r>
      <w:r w:rsidRPr="008C257F">
        <w:rPr>
          <w:rFonts w:ascii="Times New Roman" w:hAnsi="Times New Roman"/>
          <w:color w:val="000000"/>
          <w:sz w:val="24"/>
          <w:szCs w:val="24"/>
        </w:rPr>
        <w:t xml:space="preserve"> Стандарта</w:t>
      </w:r>
      <w:r>
        <w:rPr>
          <w:rFonts w:ascii="Times New Roman" w:hAnsi="Times New Roman"/>
          <w:color w:val="000000"/>
          <w:sz w:val="24"/>
          <w:szCs w:val="24"/>
        </w:rPr>
        <w:t xml:space="preserve"> N 237н</w:t>
      </w:r>
    </w:p>
    <w:p w:rsidR="00FD1E8C" w:rsidP="00FD1E8C">
      <w:pPr>
        <w:numPr>
          <w:ilvl w:val="0"/>
          <w:numId w:val="19"/>
        </w:numPr>
        <w:spacing w:after="60" w:line="240" w:lineRule="auto"/>
        <w:ind w:left="425" w:hanging="357"/>
        <w:rPr>
          <w:rFonts w:ascii="Times New Roman" w:hAnsi="Times New Roman"/>
          <w:color w:val="000000"/>
          <w:sz w:val="24"/>
          <w:szCs w:val="24"/>
        </w:rPr>
      </w:pPr>
      <w:r>
        <w:fldChar w:fldCharType="begin"/>
      </w:r>
      <w:r>
        <w:instrText xml:space="preserve" openconsref="base=LAW;n=360387;fld=134;dst=5;date=29.09.2020"> HYPERLINK "https://login.consultant.ru/link/?req=doc&amp;base=LAW&amp;n=360387&amp;fld=134&amp;dst=5&amp;date=29.09.2020" \o "Ссылка на КонсультантПлюс" </w:instrText>
      </w:r>
      <w:r>
        <w:fldChar w:fldCharType="separate"/>
      </w:r>
      <w:r w:rsidRPr="00982971">
        <w:rPr>
          <w:rStyle w:val="Hyperlink"/>
          <w:rFonts w:ascii="Times New Roman" w:hAnsi="Times New Roman"/>
          <w:sz w:val="24"/>
          <w:szCs w:val="24"/>
        </w:rPr>
        <w:t>пп</w:t>
      </w:r>
      <w:r w:rsidRPr="00982971">
        <w:rPr>
          <w:rStyle w:val="Hyperlink"/>
          <w:rFonts w:ascii="Times New Roman" w:hAnsi="Times New Roman"/>
          <w:sz w:val="24"/>
          <w:szCs w:val="24"/>
        </w:rPr>
        <w:t xml:space="preserve">. </w:t>
      </w:r>
      <w:r>
        <w:rPr>
          <w:rStyle w:val="Hyperlink"/>
          <w:rFonts w:ascii="Times New Roman" w:hAnsi="Times New Roman"/>
          <w:sz w:val="24"/>
          <w:szCs w:val="24"/>
        </w:rPr>
        <w:t>«</w:t>
      </w:r>
      <w:r w:rsidRPr="00982971">
        <w:rPr>
          <w:rStyle w:val="Hyperlink"/>
          <w:rFonts w:ascii="Times New Roman" w:hAnsi="Times New Roman"/>
          <w:sz w:val="24"/>
          <w:szCs w:val="24"/>
        </w:rPr>
        <w:t>б</w:t>
      </w:r>
      <w:r>
        <w:rPr>
          <w:rStyle w:val="Hyperlink"/>
          <w:rFonts w:ascii="Times New Roman" w:hAnsi="Times New Roman"/>
          <w:sz w:val="24"/>
          <w:szCs w:val="24"/>
        </w:rPr>
        <w:t>»</w:t>
      </w:r>
      <w:r w:rsidRPr="00982971">
        <w:rPr>
          <w:rStyle w:val="Hyperlink"/>
          <w:rFonts w:ascii="Times New Roman" w:hAnsi="Times New Roman"/>
          <w:sz w:val="24"/>
          <w:szCs w:val="24"/>
        </w:rPr>
        <w:t xml:space="preserve"> п. 11</w:t>
      </w:r>
      <w:r>
        <w:fldChar w:fldCharType="end"/>
      </w:r>
      <w:r w:rsidRPr="00982971">
        <w:rPr>
          <w:rFonts w:ascii="Times New Roman" w:hAnsi="Times New Roman"/>
          <w:color w:val="000000"/>
          <w:sz w:val="24"/>
          <w:szCs w:val="24"/>
        </w:rPr>
        <w:t xml:space="preserve"> Стандарта</w:t>
      </w:r>
      <w:r>
        <w:rPr>
          <w:rFonts w:ascii="Times New Roman" w:hAnsi="Times New Roman"/>
          <w:color w:val="000000"/>
          <w:sz w:val="24"/>
          <w:szCs w:val="24"/>
        </w:rPr>
        <w:t xml:space="preserve"> N 237н</w:t>
      </w:r>
    </w:p>
    <w:p w:rsidR="00F4244A" w:rsidP="00EE7003">
      <w:pPr>
        <w:numPr>
          <w:ilvl w:val="0"/>
          <w:numId w:val="19"/>
        </w:numPr>
        <w:spacing w:after="240" w:line="240" w:lineRule="auto"/>
        <w:ind w:left="425" w:hanging="357"/>
        <w:rPr>
          <w:rFonts w:ascii="Times New Roman" w:hAnsi="Times New Roman"/>
          <w:color w:val="000000"/>
          <w:sz w:val="24"/>
          <w:szCs w:val="24"/>
        </w:rPr>
      </w:pPr>
      <w:r w:rsidRPr="00F4244A">
        <w:rPr>
          <w:rFonts w:ascii="Times New Roman" w:hAnsi="Times New Roman"/>
          <w:color w:val="000000"/>
          <w:sz w:val="24"/>
          <w:szCs w:val="24"/>
        </w:rPr>
        <w:t xml:space="preserve">Приказ Минфина России от 23.07.2020 </w:t>
      </w:r>
      <w:r>
        <w:fldChar w:fldCharType="begin"/>
      </w:r>
      <w:r>
        <w:instrText xml:space="preserve" openconsref="base=LAW;n=360359;fld=134;dst=100003;date=29.09.2020"> HYPERLINK "https://login.consultant.ru/link/?req=doc&amp;base=LAW&amp;n=360359&amp;fld=134&amp;dst=100003&amp;date=29.09.2020" \o "Ссылка на КонсультантПлюс" </w:instrText>
      </w:r>
      <w:r>
        <w:fldChar w:fldCharType="separate"/>
      </w:r>
      <w:r>
        <w:rPr>
          <w:rStyle w:val="Hyperlink"/>
          <w:rFonts w:ascii="Times New Roman" w:hAnsi="Times New Roman"/>
          <w:sz w:val="24"/>
          <w:szCs w:val="24"/>
        </w:rPr>
        <w:t>N 150н</w:t>
      </w:r>
      <w:r>
        <w:fldChar w:fldCharType="end"/>
      </w:r>
      <w:r w:rsidRPr="007E03C2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</w:t>
      </w:r>
      <w:r w:rsidRPr="00F4244A">
        <w:rPr>
          <w:rFonts w:ascii="Times New Roman" w:hAnsi="Times New Roman"/>
          <w:color w:val="000000"/>
          <w:sz w:val="24"/>
          <w:szCs w:val="24"/>
        </w:rPr>
        <w:t xml:space="preserve">О внесении изменений в </w:t>
      </w:r>
      <w:r w:rsidR="00156367">
        <w:rPr>
          <w:rFonts w:ascii="Times New Roman" w:hAnsi="Times New Roman"/>
          <w:color w:val="000000"/>
          <w:sz w:val="24"/>
          <w:szCs w:val="24"/>
        </w:rPr>
        <w:t>С</w:t>
      </w:r>
      <w:r w:rsidRPr="00F4244A">
        <w:rPr>
          <w:rFonts w:ascii="Times New Roman" w:hAnsi="Times New Roman"/>
          <w:color w:val="000000"/>
          <w:sz w:val="24"/>
          <w:szCs w:val="24"/>
        </w:rPr>
        <w:t xml:space="preserve">тандарт </w:t>
      </w:r>
      <w:r>
        <w:rPr>
          <w:rFonts w:ascii="Times New Roman" w:hAnsi="Times New Roman"/>
          <w:color w:val="000000"/>
          <w:sz w:val="24"/>
          <w:szCs w:val="24"/>
        </w:rPr>
        <w:t>N</w:t>
      </w:r>
      <w:r w:rsidR="00156367">
        <w:rPr>
          <w:rFonts w:ascii="Times New Roman" w:hAnsi="Times New Roman"/>
          <w:color w:val="000000"/>
          <w:sz w:val="24"/>
          <w:szCs w:val="24"/>
        </w:rPr>
        <w:t> </w:t>
      </w:r>
      <w:r>
        <w:rPr>
          <w:rFonts w:ascii="Times New Roman" w:hAnsi="Times New Roman"/>
          <w:color w:val="000000"/>
          <w:sz w:val="24"/>
          <w:szCs w:val="24"/>
        </w:rPr>
        <w:t>237н»</w:t>
      </w:r>
    </w:p>
    <w:p w:rsidR="00670150" w:rsidP="00670150">
      <w:pPr>
        <w:numPr>
          <w:ilvl w:val="0"/>
          <w:numId w:val="19"/>
        </w:numPr>
        <w:spacing w:after="60" w:line="240" w:lineRule="auto"/>
        <w:ind w:left="425" w:hanging="35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Ф</w:t>
      </w:r>
      <w:r w:rsidRPr="00670150">
        <w:rPr>
          <w:rFonts w:ascii="Times New Roman" w:hAnsi="Times New Roman"/>
          <w:color w:val="000000"/>
          <w:sz w:val="24"/>
          <w:szCs w:val="24"/>
        </w:rPr>
        <w:t>едеральн</w:t>
      </w:r>
      <w:r>
        <w:rPr>
          <w:rFonts w:ascii="Times New Roman" w:hAnsi="Times New Roman"/>
          <w:color w:val="000000"/>
          <w:sz w:val="24"/>
          <w:szCs w:val="24"/>
        </w:rPr>
        <w:t>ый</w:t>
      </w:r>
      <w:r w:rsidRPr="00670150">
        <w:rPr>
          <w:rFonts w:ascii="Times New Roman" w:hAnsi="Times New Roman"/>
          <w:color w:val="000000"/>
          <w:sz w:val="24"/>
          <w:szCs w:val="24"/>
        </w:rPr>
        <w:t xml:space="preserve"> стандарт бухгалтерского учета государственных финансов </w:t>
      </w:r>
      <w:r>
        <w:rPr>
          <w:rFonts w:ascii="Times New Roman" w:hAnsi="Times New Roman"/>
          <w:color w:val="000000"/>
          <w:sz w:val="24"/>
          <w:szCs w:val="24"/>
        </w:rPr>
        <w:t>«</w:t>
      </w:r>
      <w:r w:rsidRPr="00670150">
        <w:rPr>
          <w:rFonts w:ascii="Times New Roman" w:hAnsi="Times New Roman"/>
          <w:color w:val="000000"/>
          <w:sz w:val="24"/>
          <w:szCs w:val="24"/>
        </w:rPr>
        <w:t>Выплаты персоналу</w:t>
      </w:r>
      <w:r>
        <w:rPr>
          <w:rFonts w:ascii="Times New Roman" w:hAnsi="Times New Roman"/>
          <w:color w:val="000000"/>
          <w:sz w:val="24"/>
          <w:szCs w:val="24"/>
        </w:rPr>
        <w:t>»</w:t>
      </w:r>
      <w:r w:rsidRPr="00670150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(утв. </w:t>
      </w:r>
      <w:r w:rsidRPr="00670150">
        <w:rPr>
          <w:rFonts w:ascii="Times New Roman" w:hAnsi="Times New Roman"/>
          <w:color w:val="000000"/>
          <w:sz w:val="24"/>
          <w:szCs w:val="24"/>
        </w:rPr>
        <w:t>Приказ</w:t>
      </w:r>
      <w:r>
        <w:rPr>
          <w:rFonts w:ascii="Times New Roman" w:hAnsi="Times New Roman"/>
          <w:color w:val="000000"/>
          <w:sz w:val="24"/>
          <w:szCs w:val="24"/>
        </w:rPr>
        <w:t>ом</w:t>
      </w:r>
      <w:r w:rsidRPr="00670150">
        <w:rPr>
          <w:rFonts w:ascii="Times New Roman" w:hAnsi="Times New Roman"/>
          <w:color w:val="000000"/>
          <w:sz w:val="24"/>
          <w:szCs w:val="24"/>
        </w:rPr>
        <w:t xml:space="preserve"> Минфина России от 15.11.2019 </w:t>
      </w:r>
      <w:r>
        <w:fldChar w:fldCharType="begin"/>
      </w:r>
      <w:r>
        <w:instrText xml:space="preserve" openconsref="base=LAW;n=339804;fld=134;dst=100002;date=29.09.2020"> HYPERLINK "https://login.consultant.ru/link/?req=doc&amp;base=LAW&amp;n=339804&amp;fld=134&amp;dst=100002&amp;date=29.09.2020" \o "Ссылка на КонсультантПлюс" </w:instrText>
      </w:r>
      <w:r>
        <w:fldChar w:fldCharType="separate"/>
      </w:r>
      <w:r>
        <w:rPr>
          <w:rStyle w:val="Hyperlink"/>
          <w:rFonts w:ascii="Times New Roman" w:hAnsi="Times New Roman"/>
          <w:sz w:val="24"/>
          <w:szCs w:val="24"/>
        </w:rPr>
        <w:t>N 184н</w:t>
      </w:r>
      <w:r>
        <w:fldChar w:fldCharType="end"/>
      </w:r>
      <w:r w:rsidRPr="00670150">
        <w:rPr>
          <w:rFonts w:ascii="Times New Roman" w:hAnsi="Times New Roman"/>
          <w:color w:val="000000"/>
          <w:sz w:val="24"/>
          <w:szCs w:val="24"/>
        </w:rPr>
        <w:t>)</w:t>
      </w:r>
      <w:r w:rsidR="00D55EF8">
        <w:rPr>
          <w:rFonts w:ascii="Times New Roman" w:hAnsi="Times New Roman"/>
          <w:color w:val="000000"/>
          <w:sz w:val="24"/>
          <w:szCs w:val="24"/>
        </w:rPr>
        <w:t xml:space="preserve">, далее – Стандарт </w:t>
      </w:r>
      <w:r w:rsidR="00D55EF8">
        <w:rPr>
          <w:rFonts w:ascii="Times New Roman" w:hAnsi="Times New Roman"/>
          <w:color w:val="000000"/>
          <w:sz w:val="24"/>
          <w:szCs w:val="24"/>
          <w:lang w:val="en-US"/>
        </w:rPr>
        <w:t>N</w:t>
      </w:r>
      <w:r w:rsidR="00D55EF8">
        <w:rPr>
          <w:rFonts w:ascii="Times New Roman" w:hAnsi="Times New Roman"/>
          <w:color w:val="000000"/>
          <w:sz w:val="24"/>
          <w:szCs w:val="24"/>
        </w:rPr>
        <w:t xml:space="preserve"> 184н</w:t>
      </w:r>
    </w:p>
    <w:p w:rsidR="006C394F" w:rsidP="006C394F">
      <w:pPr>
        <w:numPr>
          <w:ilvl w:val="0"/>
          <w:numId w:val="19"/>
        </w:numPr>
        <w:spacing w:after="60" w:line="240" w:lineRule="auto"/>
        <w:ind w:left="425" w:hanging="357"/>
        <w:rPr>
          <w:rFonts w:ascii="Times New Roman" w:hAnsi="Times New Roman"/>
          <w:color w:val="000000"/>
          <w:sz w:val="24"/>
          <w:szCs w:val="24"/>
        </w:rPr>
      </w:pPr>
      <w:r>
        <w:fldChar w:fldCharType="begin"/>
      </w:r>
      <w:r>
        <w:instrText xml:space="preserve" openconsref="base=LAW;n=339804;fld=134;dst=100037;date=29.09.2020"> HYPERLINK "https://login.consultant.ru/link/?req=doc&amp;base=LAW&amp;n=339804&amp;fld=134&amp;dst=100037&amp;date=29.09.2020" \o "Ссылка на КонсультантПлюс" </w:instrText>
      </w:r>
      <w:r>
        <w:fldChar w:fldCharType="separate"/>
      </w:r>
      <w:r w:rsidRPr="006C54FC">
        <w:rPr>
          <w:rStyle w:val="Hyperlink"/>
          <w:rFonts w:ascii="Times New Roman" w:hAnsi="Times New Roman"/>
          <w:sz w:val="24"/>
          <w:szCs w:val="24"/>
        </w:rPr>
        <w:t>п. 9</w:t>
      </w:r>
      <w:r>
        <w:fldChar w:fldCharType="end"/>
      </w:r>
      <w:r w:rsidRPr="006C54F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Стандарта</w:t>
      </w:r>
      <w:r w:rsidR="00F77AB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77AB0">
        <w:rPr>
          <w:rFonts w:ascii="Times New Roman" w:hAnsi="Times New Roman"/>
          <w:color w:val="000000"/>
          <w:sz w:val="24"/>
          <w:szCs w:val="24"/>
          <w:lang w:val="en-US"/>
        </w:rPr>
        <w:t>N</w:t>
      </w:r>
      <w:r w:rsidR="00F77AB0">
        <w:rPr>
          <w:rFonts w:ascii="Times New Roman" w:hAnsi="Times New Roman"/>
          <w:color w:val="000000"/>
          <w:sz w:val="24"/>
          <w:szCs w:val="24"/>
        </w:rPr>
        <w:t xml:space="preserve"> 184н</w:t>
      </w:r>
    </w:p>
    <w:p w:rsidR="006C394F" w:rsidP="006C394F">
      <w:pPr>
        <w:numPr>
          <w:ilvl w:val="0"/>
          <w:numId w:val="19"/>
        </w:numPr>
        <w:spacing w:after="60" w:line="240" w:lineRule="auto"/>
        <w:ind w:left="425" w:hanging="357"/>
        <w:rPr>
          <w:rFonts w:ascii="Times New Roman" w:hAnsi="Times New Roman"/>
          <w:color w:val="000000"/>
          <w:sz w:val="24"/>
          <w:szCs w:val="24"/>
        </w:rPr>
      </w:pPr>
      <w:r>
        <w:fldChar w:fldCharType="begin"/>
      </w:r>
      <w:r>
        <w:instrText xml:space="preserve" openconsref="base=LAW;n=339804;fld=134;dst=100039;date=29.09.2020"> HYPERLINK "https://login.consultant.ru/link/?req=doc&amp;base=LAW&amp;n=339804&amp;fld=134&amp;dst=100039&amp;date=29.09.2020" \o "Ссылка на КонсультантПлюс" </w:instrText>
      </w:r>
      <w:r>
        <w:fldChar w:fldCharType="separate"/>
      </w:r>
      <w:r>
        <w:rPr>
          <w:rStyle w:val="Hyperlink"/>
          <w:rFonts w:ascii="Times New Roman" w:hAnsi="Times New Roman"/>
          <w:sz w:val="24"/>
          <w:szCs w:val="24"/>
        </w:rPr>
        <w:t>п. 10</w:t>
      </w:r>
      <w:r>
        <w:fldChar w:fldCharType="end"/>
      </w:r>
      <w:r w:rsidRPr="006C54F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Стандарта</w:t>
      </w:r>
      <w:r w:rsidR="00F77AB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77AB0">
        <w:rPr>
          <w:rFonts w:ascii="Times New Roman" w:hAnsi="Times New Roman"/>
          <w:color w:val="000000"/>
          <w:sz w:val="24"/>
          <w:szCs w:val="24"/>
          <w:lang w:val="en-US"/>
        </w:rPr>
        <w:t>N</w:t>
      </w:r>
      <w:r w:rsidR="00F77AB0">
        <w:rPr>
          <w:rFonts w:ascii="Times New Roman" w:hAnsi="Times New Roman"/>
          <w:color w:val="000000"/>
          <w:sz w:val="24"/>
          <w:szCs w:val="24"/>
        </w:rPr>
        <w:t xml:space="preserve"> 184н</w:t>
      </w:r>
    </w:p>
    <w:p w:rsidR="006C394F" w:rsidP="006C394F">
      <w:pPr>
        <w:numPr>
          <w:ilvl w:val="0"/>
          <w:numId w:val="19"/>
        </w:numPr>
        <w:spacing w:after="60" w:line="240" w:lineRule="auto"/>
        <w:ind w:left="425" w:hanging="357"/>
        <w:rPr>
          <w:rFonts w:ascii="Times New Roman" w:hAnsi="Times New Roman"/>
          <w:color w:val="000000"/>
          <w:sz w:val="24"/>
          <w:szCs w:val="24"/>
        </w:rPr>
      </w:pPr>
      <w:r>
        <w:fldChar w:fldCharType="begin"/>
      </w:r>
      <w:r>
        <w:instrText xml:space="preserve" openconsref="base=LAW;n=339804;fld=134;dst=100045;date=29.09.2020"> HYPERLINK "https://login.consultant.ru/link/?req=doc&amp;base=LAW&amp;n=339804&amp;fld=134&amp;dst=100045&amp;date=29.09.2020" \o "Ссылка на КонсультантПлюс" </w:instrText>
      </w:r>
      <w:r>
        <w:fldChar w:fldCharType="separate"/>
      </w:r>
      <w:r w:rsidRPr="002976D6">
        <w:rPr>
          <w:rStyle w:val="Hyperlink"/>
          <w:rFonts w:ascii="Times New Roman" w:hAnsi="Times New Roman"/>
          <w:sz w:val="24"/>
          <w:szCs w:val="24"/>
        </w:rPr>
        <w:t>п. 12</w:t>
      </w:r>
      <w:r>
        <w:fldChar w:fldCharType="end"/>
      </w:r>
      <w:r w:rsidRPr="003F4254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Стандарта</w:t>
      </w:r>
      <w:r w:rsidR="00F77AB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77AB0">
        <w:rPr>
          <w:rFonts w:ascii="Times New Roman" w:hAnsi="Times New Roman"/>
          <w:color w:val="000000"/>
          <w:sz w:val="24"/>
          <w:szCs w:val="24"/>
          <w:lang w:val="en-US"/>
        </w:rPr>
        <w:t>N</w:t>
      </w:r>
      <w:r w:rsidR="00F77AB0">
        <w:rPr>
          <w:rFonts w:ascii="Times New Roman" w:hAnsi="Times New Roman"/>
          <w:color w:val="000000"/>
          <w:sz w:val="24"/>
          <w:szCs w:val="24"/>
        </w:rPr>
        <w:t xml:space="preserve"> 184н</w:t>
      </w:r>
    </w:p>
    <w:p w:rsidR="006C394F" w:rsidP="00D80FDA">
      <w:pPr>
        <w:numPr>
          <w:ilvl w:val="0"/>
          <w:numId w:val="19"/>
        </w:numPr>
        <w:spacing w:after="240" w:line="240" w:lineRule="auto"/>
        <w:ind w:left="425" w:hanging="357"/>
        <w:rPr>
          <w:rFonts w:ascii="Times New Roman" w:hAnsi="Times New Roman"/>
          <w:color w:val="000000"/>
          <w:sz w:val="24"/>
          <w:szCs w:val="24"/>
        </w:rPr>
      </w:pPr>
      <w:r>
        <w:fldChar w:fldCharType="begin"/>
      </w:r>
      <w:r>
        <w:instrText xml:space="preserve" openconsref="base=LAW;n=339804;fld=134;dst=100048;date=29.09.2020"> HYPERLINK "https://login.consultant.ru/link/?req=doc&amp;base=LAW&amp;n=339804&amp;fld=134&amp;dst=100048&amp;date=29.09.2020" \o "Ссылка на КонсультантПлюс" </w:instrText>
      </w:r>
      <w:r>
        <w:fldChar w:fldCharType="separate"/>
      </w:r>
      <w:r w:rsidRPr="002976D6">
        <w:rPr>
          <w:rStyle w:val="Hyperlink"/>
          <w:rFonts w:ascii="Times New Roman" w:hAnsi="Times New Roman"/>
          <w:sz w:val="24"/>
          <w:szCs w:val="24"/>
        </w:rPr>
        <w:t>п. 14</w:t>
      </w:r>
      <w:r>
        <w:fldChar w:fldCharType="end"/>
      </w:r>
      <w:r w:rsidRPr="002976D6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Стандарта</w:t>
      </w:r>
      <w:r w:rsidR="00F77AB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77AB0">
        <w:rPr>
          <w:rFonts w:ascii="Times New Roman" w:hAnsi="Times New Roman"/>
          <w:color w:val="000000"/>
          <w:sz w:val="24"/>
          <w:szCs w:val="24"/>
          <w:lang w:val="en-US"/>
        </w:rPr>
        <w:t>N</w:t>
      </w:r>
      <w:r w:rsidR="00F77AB0">
        <w:rPr>
          <w:rFonts w:ascii="Times New Roman" w:hAnsi="Times New Roman"/>
          <w:color w:val="000000"/>
          <w:sz w:val="24"/>
          <w:szCs w:val="24"/>
        </w:rPr>
        <w:t xml:space="preserve"> 184н</w:t>
      </w:r>
    </w:p>
    <w:p w:rsidR="00A808C9" w:rsidP="00D80FDA">
      <w:pPr>
        <w:numPr>
          <w:ilvl w:val="0"/>
          <w:numId w:val="19"/>
        </w:numPr>
        <w:spacing w:after="60" w:line="240" w:lineRule="auto"/>
        <w:ind w:left="425" w:hanging="357"/>
        <w:rPr>
          <w:rFonts w:ascii="Times New Roman" w:hAnsi="Times New Roman"/>
          <w:color w:val="000000"/>
          <w:sz w:val="24"/>
          <w:szCs w:val="24"/>
        </w:rPr>
      </w:pPr>
      <w:r>
        <w:fldChar w:fldCharType="begin"/>
      </w:r>
      <w:r>
        <w:instrText xml:space="preserve" openconsref="base=LAW;n=317114;fld=134;dst=287;date=29.09.2020"> HYPERLINK "https://login.consultant.ru/link/?req=doc&amp;base=LAW&amp;n=317114&amp;fld=134&amp;dst=287&amp;date=29.09.2020" \o "Ссылка на КонсультантПлюс" </w:instrText>
      </w:r>
      <w:r>
        <w:fldChar w:fldCharType="separate"/>
      </w:r>
      <w:r w:rsidRPr="00346DA1" w:rsidR="00EE570A">
        <w:rPr>
          <w:rStyle w:val="Hyperlink"/>
          <w:rFonts w:ascii="Times New Roman" w:hAnsi="Times New Roman"/>
          <w:sz w:val="24"/>
          <w:szCs w:val="24"/>
        </w:rPr>
        <w:t>п. 302.1</w:t>
      </w:r>
      <w:r>
        <w:fldChar w:fldCharType="end"/>
      </w:r>
      <w:r w:rsidR="00EE570A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fldChar w:fldCharType="begin"/>
      </w:r>
      <w:r>
        <w:instrText xml:space="preserve" openconsref="base=LAW;n=317114;fld=134;dst=100387;date=29.09.2020"> HYPERLINK "https://login.consultant.ru/link/?req=doc&amp;base=LAW&amp;n=317114&amp;fld=134&amp;dst=100387&amp;date=29.09.2020" \o "Ссылка на КонсультантПлюс" </w:instrText>
      </w:r>
      <w:r>
        <w:fldChar w:fldCharType="separate"/>
      </w:r>
      <w:r w:rsidRPr="002976D6">
        <w:rPr>
          <w:rStyle w:val="Hyperlink"/>
          <w:rFonts w:ascii="Times New Roman" w:hAnsi="Times New Roman"/>
          <w:sz w:val="24"/>
          <w:szCs w:val="24"/>
        </w:rPr>
        <w:t>Инструкци</w:t>
      </w:r>
      <w:r w:rsidR="00EE570A">
        <w:rPr>
          <w:rStyle w:val="Hyperlink"/>
          <w:rFonts w:ascii="Times New Roman" w:hAnsi="Times New Roman"/>
          <w:sz w:val="24"/>
          <w:szCs w:val="24"/>
        </w:rPr>
        <w:t>и</w:t>
      </w:r>
      <w:r>
        <w:fldChar w:fldCharType="end"/>
      </w:r>
      <w:r w:rsidRPr="002976D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11132" w:rsidR="00711132">
        <w:rPr>
          <w:rFonts w:ascii="Times New Roman" w:hAnsi="Times New Roman"/>
          <w:color w:val="000000"/>
          <w:sz w:val="24"/>
          <w:szCs w:val="24"/>
        </w:rPr>
        <w:t>по применению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</w:t>
      </w:r>
      <w:r w:rsidR="00EE570A">
        <w:rPr>
          <w:rFonts w:ascii="Times New Roman" w:hAnsi="Times New Roman"/>
          <w:color w:val="000000"/>
          <w:sz w:val="24"/>
          <w:szCs w:val="24"/>
        </w:rPr>
        <w:t xml:space="preserve"> (утв. </w:t>
      </w:r>
      <w:r w:rsidRPr="00EE570A" w:rsidR="00EE570A">
        <w:rPr>
          <w:rFonts w:ascii="Times New Roman" w:hAnsi="Times New Roman"/>
          <w:color w:val="000000"/>
          <w:sz w:val="24"/>
          <w:szCs w:val="24"/>
        </w:rPr>
        <w:t>Приказ</w:t>
      </w:r>
      <w:r w:rsidR="00EE570A">
        <w:rPr>
          <w:rFonts w:ascii="Times New Roman" w:hAnsi="Times New Roman"/>
          <w:color w:val="000000"/>
          <w:sz w:val="24"/>
          <w:szCs w:val="24"/>
        </w:rPr>
        <w:t>ом</w:t>
      </w:r>
      <w:r w:rsidRPr="00EE570A" w:rsidR="00EE570A">
        <w:rPr>
          <w:rFonts w:ascii="Times New Roman" w:hAnsi="Times New Roman"/>
          <w:color w:val="000000"/>
          <w:sz w:val="24"/>
          <w:szCs w:val="24"/>
        </w:rPr>
        <w:t xml:space="preserve"> Минфина России от 01.12.2010 N 157н</w:t>
      </w:r>
      <w:r w:rsidR="00EE570A">
        <w:rPr>
          <w:rFonts w:ascii="Times New Roman" w:hAnsi="Times New Roman"/>
          <w:color w:val="000000"/>
          <w:sz w:val="24"/>
          <w:szCs w:val="24"/>
        </w:rPr>
        <w:t>)</w:t>
      </w:r>
    </w:p>
    <w:p w:rsidR="006745C7" w:rsidP="00545F33">
      <w:pPr>
        <w:numPr>
          <w:ilvl w:val="0"/>
          <w:numId w:val="19"/>
        </w:numPr>
        <w:spacing w:after="60" w:line="240" w:lineRule="auto"/>
        <w:ind w:left="425" w:hanging="357"/>
        <w:rPr>
          <w:rFonts w:ascii="Times New Roman" w:hAnsi="Times New Roman"/>
          <w:color w:val="000000"/>
          <w:sz w:val="24"/>
          <w:szCs w:val="24"/>
        </w:rPr>
      </w:pPr>
      <w:bookmarkStart w:name="_Hlk48227554" w:id="18"/>
      <w:r>
        <w:fldChar w:fldCharType="begin"/>
      </w:r>
      <w:r>
        <w:instrText openconsref="base=LAW;n=107970;fld=134;dst=100169;date=29.09.2020">HYPERLINK "https://login.consultant.ru/link/?req=doc&amp;base=LAW&amp;n=107970&amp;fld=134&amp;dst=100169&amp;date=29.09.2020" \o "Ссылка на КонсультантПлюс"</w:instrText>
      </w:r>
      <w:r>
        <w:fldChar w:fldCharType="separate"/>
      </w:r>
      <w:r w:rsidRPr="00FC520B">
        <w:rPr>
          <w:rStyle w:val="Hyperlink"/>
          <w:rFonts w:ascii="Times New Roman" w:hAnsi="Times New Roman"/>
          <w:sz w:val="24"/>
          <w:szCs w:val="24"/>
        </w:rPr>
        <w:t>п.</w:t>
      </w:r>
      <w:r>
        <w:rPr>
          <w:rStyle w:val="Hyperlink"/>
          <w:rFonts w:ascii="Times New Roman" w:hAnsi="Times New Roman"/>
          <w:sz w:val="24"/>
          <w:szCs w:val="24"/>
        </w:rPr>
        <w:t xml:space="preserve"> </w:t>
      </w:r>
      <w:r w:rsidRPr="00FC520B">
        <w:rPr>
          <w:rStyle w:val="Hyperlink"/>
          <w:rFonts w:ascii="Times New Roman" w:hAnsi="Times New Roman"/>
          <w:sz w:val="24"/>
          <w:szCs w:val="24"/>
        </w:rPr>
        <w:t>3.49</w:t>
      </w:r>
      <w:r>
        <w:rPr>
          <w:rStyle w:val="Hyperlink"/>
          <w:rFonts w:ascii="Times New Roman" w:hAnsi="Times New Roman"/>
          <w:sz w:val="24"/>
          <w:szCs w:val="24"/>
        </w:rPr>
        <w:fldChar w:fldCharType="end"/>
      </w:r>
      <w:r w:rsidRPr="00FC520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5F33" w:rsidR="00545F33">
        <w:rPr>
          <w:rFonts w:ascii="Times New Roman" w:hAnsi="Times New Roman"/>
          <w:color w:val="000000"/>
          <w:sz w:val="24"/>
          <w:szCs w:val="24"/>
        </w:rPr>
        <w:t xml:space="preserve">Методических указаний по инвентаризации имущества и финансовых обязательств </w:t>
      </w:r>
      <w:r w:rsidR="00545F33">
        <w:rPr>
          <w:rFonts w:ascii="Times New Roman" w:hAnsi="Times New Roman"/>
          <w:color w:val="000000"/>
          <w:sz w:val="24"/>
          <w:szCs w:val="24"/>
        </w:rPr>
        <w:t xml:space="preserve">(утв. </w:t>
      </w:r>
      <w:r w:rsidRPr="00545F33" w:rsidR="00545F33">
        <w:rPr>
          <w:rFonts w:ascii="Times New Roman" w:hAnsi="Times New Roman"/>
          <w:color w:val="000000"/>
          <w:sz w:val="24"/>
          <w:szCs w:val="24"/>
        </w:rPr>
        <w:t>Приказ</w:t>
      </w:r>
      <w:r w:rsidR="00545F33">
        <w:rPr>
          <w:rFonts w:ascii="Times New Roman" w:hAnsi="Times New Roman"/>
          <w:color w:val="000000"/>
          <w:sz w:val="24"/>
          <w:szCs w:val="24"/>
        </w:rPr>
        <w:t>ом</w:t>
      </w:r>
      <w:r w:rsidRPr="00545F33" w:rsidR="00545F33">
        <w:rPr>
          <w:rFonts w:ascii="Times New Roman" w:hAnsi="Times New Roman"/>
          <w:color w:val="000000"/>
          <w:sz w:val="24"/>
          <w:szCs w:val="24"/>
        </w:rPr>
        <w:t xml:space="preserve"> Минфина РФ от 13.06.1995 N 49)</w:t>
      </w:r>
      <w:r w:rsidR="00545F33">
        <w:rPr>
          <w:rFonts w:ascii="Times New Roman" w:hAnsi="Times New Roman"/>
          <w:color w:val="000000"/>
          <w:sz w:val="24"/>
          <w:szCs w:val="24"/>
        </w:rPr>
        <w:t>,</w:t>
      </w:r>
      <w:r w:rsidRPr="00545F33" w:rsidR="00545F3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45F33">
        <w:rPr>
          <w:rFonts w:ascii="Times New Roman" w:hAnsi="Times New Roman"/>
          <w:color w:val="000000"/>
          <w:sz w:val="24"/>
          <w:szCs w:val="24"/>
        </w:rPr>
        <w:t xml:space="preserve">далее – </w:t>
      </w:r>
      <w:r w:rsidRPr="00FC520B" w:rsidR="00B05F6C">
        <w:rPr>
          <w:rFonts w:ascii="Times New Roman" w:hAnsi="Times New Roman"/>
          <w:color w:val="000000"/>
          <w:sz w:val="24"/>
          <w:szCs w:val="24"/>
        </w:rPr>
        <w:t>Методически</w:t>
      </w:r>
      <w:r w:rsidR="00545F33">
        <w:rPr>
          <w:rFonts w:ascii="Times New Roman" w:hAnsi="Times New Roman"/>
          <w:color w:val="000000"/>
          <w:sz w:val="24"/>
          <w:szCs w:val="24"/>
        </w:rPr>
        <w:t xml:space="preserve">е </w:t>
      </w:r>
      <w:r w:rsidRPr="00FC520B" w:rsidR="00B05F6C">
        <w:rPr>
          <w:rFonts w:ascii="Times New Roman" w:hAnsi="Times New Roman"/>
          <w:color w:val="000000"/>
          <w:sz w:val="24"/>
          <w:szCs w:val="24"/>
        </w:rPr>
        <w:t>указани</w:t>
      </w:r>
      <w:r w:rsidR="00545F33">
        <w:rPr>
          <w:rFonts w:ascii="Times New Roman" w:hAnsi="Times New Roman"/>
          <w:color w:val="000000"/>
          <w:sz w:val="24"/>
          <w:szCs w:val="24"/>
        </w:rPr>
        <w:t>я</w:t>
      </w:r>
      <w:r w:rsidRPr="00FC520B" w:rsidR="00B05F6C">
        <w:rPr>
          <w:rFonts w:ascii="Times New Roman" w:hAnsi="Times New Roman"/>
          <w:color w:val="000000"/>
          <w:sz w:val="24"/>
          <w:szCs w:val="24"/>
        </w:rPr>
        <w:t xml:space="preserve"> по инвентаризации</w:t>
      </w:r>
    </w:p>
    <w:p w:rsidR="006745C7" w:rsidP="00D80FDA">
      <w:pPr>
        <w:numPr>
          <w:ilvl w:val="0"/>
          <w:numId w:val="19"/>
        </w:numPr>
        <w:spacing w:after="60" w:line="240" w:lineRule="auto"/>
        <w:ind w:left="425" w:hanging="357"/>
        <w:rPr>
          <w:rFonts w:ascii="Times New Roman" w:hAnsi="Times New Roman"/>
          <w:color w:val="000000"/>
          <w:sz w:val="24"/>
          <w:szCs w:val="24"/>
        </w:rPr>
      </w:pPr>
      <w:r>
        <w:fldChar w:fldCharType="begin"/>
      </w:r>
      <w:r>
        <w:instrText xml:space="preserve" openconsref="base=LAW;n=107970;fld=134;dst=100170;date=29.09.2020"> HYPERLINK "https://login.consultant.ru/link/?req=doc&amp;base=LAW&amp;n=107970&amp;fld=134&amp;dst=100170&amp;date=29.09.2020" \o "Ссылка на КонсультантПлюс" </w:instrText>
      </w:r>
      <w:r>
        <w:fldChar w:fldCharType="separate"/>
      </w:r>
      <w:r>
        <w:rPr>
          <w:rStyle w:val="Hyperlink"/>
          <w:rFonts w:ascii="Times New Roman" w:hAnsi="Times New Roman"/>
          <w:sz w:val="24"/>
          <w:szCs w:val="24"/>
        </w:rPr>
        <w:t>п. 3.50</w:t>
      </w:r>
      <w:r>
        <w:fldChar w:fldCharType="end"/>
      </w:r>
      <w:r w:rsidRPr="00FC520B">
        <w:rPr>
          <w:rFonts w:ascii="Times New Roman" w:hAnsi="Times New Roman"/>
          <w:color w:val="000000"/>
          <w:sz w:val="24"/>
          <w:szCs w:val="24"/>
        </w:rPr>
        <w:t xml:space="preserve"> Методических ука</w:t>
      </w:r>
      <w:bookmarkStart w:name="_GoBack" w:id="19"/>
      <w:bookmarkEnd w:id="19"/>
      <w:r w:rsidRPr="00FC520B">
        <w:rPr>
          <w:rFonts w:ascii="Times New Roman" w:hAnsi="Times New Roman"/>
          <w:color w:val="000000"/>
          <w:sz w:val="24"/>
          <w:szCs w:val="24"/>
        </w:rPr>
        <w:t>заний по инвентаризации</w:t>
      </w:r>
    </w:p>
    <w:p w:rsidR="004A6428" w:rsidP="00823A8A">
      <w:pPr>
        <w:numPr>
          <w:ilvl w:val="0"/>
          <w:numId w:val="19"/>
        </w:numPr>
        <w:spacing w:after="60" w:line="240" w:lineRule="auto"/>
        <w:ind w:left="425" w:hanging="357"/>
        <w:rPr>
          <w:rFonts w:ascii="Times New Roman" w:hAnsi="Times New Roman"/>
          <w:color w:val="000000"/>
          <w:sz w:val="24"/>
          <w:szCs w:val="24"/>
        </w:rPr>
      </w:pPr>
      <w:bookmarkEnd w:id="18"/>
      <w:r>
        <w:fldChar w:fldCharType="begin"/>
      </w:r>
      <w:r>
        <w:instrText xml:space="preserve" openconsref="base=QSBO;n=19667;fld=134;dst=100004;date=29.09.2020"> HYPERLINK "https://login.consultant.ru/link/?req=doc&amp;base=QSBO&amp;n=19667&amp;fld=134&amp;dst=100004&amp;date=29.09.2020" \o "Ссылка на КонсультантПлюс" </w:instrText>
      </w:r>
      <w:r>
        <w:fldChar w:fldCharType="separate"/>
      </w:r>
      <w:r w:rsidRPr="006A2264">
        <w:rPr>
          <w:rStyle w:val="Hyperlink"/>
          <w:rFonts w:ascii="Times New Roman" w:hAnsi="Times New Roman"/>
          <w:sz w:val="24"/>
          <w:szCs w:val="24"/>
        </w:rPr>
        <w:t>Письмо</w:t>
      </w:r>
      <w:r>
        <w:rPr>
          <w:rStyle w:val="Hyperlink"/>
          <w:rFonts w:ascii="Times New Roman" w:hAnsi="Times New Roman"/>
          <w:sz w:val="24"/>
          <w:szCs w:val="24"/>
        </w:rPr>
        <w:fldChar w:fldCharType="end"/>
      </w:r>
      <w:r w:rsidRPr="006A226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23A8A" w:rsidR="00823A8A">
        <w:rPr>
          <w:rFonts w:ascii="Times New Roman" w:hAnsi="Times New Roman"/>
          <w:color w:val="000000"/>
          <w:sz w:val="24"/>
          <w:szCs w:val="24"/>
        </w:rPr>
        <w:t>Минфина России</w:t>
      </w:r>
      <w:r w:rsidR="00823A8A">
        <w:rPr>
          <w:rFonts w:ascii="Times New Roman" w:hAnsi="Times New Roman"/>
          <w:color w:val="000000"/>
          <w:sz w:val="24"/>
          <w:szCs w:val="24"/>
        </w:rPr>
        <w:t xml:space="preserve"> от 16.08.2019 N 02-06-10/62943</w:t>
      </w:r>
    </w:p>
    <w:p w:rsidR="004A6428" w:rsidP="005376B2">
      <w:pPr>
        <w:numPr>
          <w:ilvl w:val="0"/>
          <w:numId w:val="19"/>
        </w:numPr>
        <w:spacing w:after="240" w:line="240" w:lineRule="auto"/>
        <w:ind w:left="425" w:hanging="357"/>
        <w:rPr>
          <w:rFonts w:ascii="Times New Roman" w:hAnsi="Times New Roman"/>
          <w:color w:val="000000"/>
          <w:sz w:val="24"/>
          <w:szCs w:val="24"/>
        </w:rPr>
      </w:pPr>
      <w:r>
        <w:fldChar w:fldCharType="begin"/>
      </w:r>
      <w:r>
        <w:instrText xml:space="preserve" openconsref="base=QUEST;n=190931;fld=134;dst=100004;date=29.09.2020"> HYPERLINK "https://login.consultant.ru/link/?req=doc&amp;base=QUEST&amp;n=190931&amp;fld=134&amp;dst=100004&amp;date=29.09.2020" \o "Ссылка на КонсультантПлюс" </w:instrText>
      </w:r>
      <w:r>
        <w:fldChar w:fldCharType="separate"/>
      </w:r>
      <w:r w:rsidRPr="009645E5">
        <w:rPr>
          <w:rStyle w:val="Hyperlink"/>
          <w:rFonts w:ascii="Times New Roman" w:hAnsi="Times New Roman"/>
          <w:sz w:val="24"/>
          <w:szCs w:val="24"/>
        </w:rPr>
        <w:t>Письмо</w:t>
      </w:r>
      <w:r>
        <w:fldChar w:fldCharType="end"/>
      </w:r>
      <w:r w:rsidRPr="009645E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23A8A" w:rsidR="00823A8A">
        <w:rPr>
          <w:rFonts w:ascii="Times New Roman" w:hAnsi="Times New Roman"/>
          <w:color w:val="000000"/>
          <w:sz w:val="24"/>
          <w:szCs w:val="24"/>
        </w:rPr>
        <w:t>Минфина России о</w:t>
      </w:r>
      <w:r w:rsidR="00823A8A">
        <w:rPr>
          <w:rFonts w:ascii="Times New Roman" w:hAnsi="Times New Roman"/>
          <w:color w:val="000000"/>
          <w:sz w:val="24"/>
          <w:szCs w:val="24"/>
        </w:rPr>
        <w:t>т 12.12.2019 N 03-03-06/3/97181</w:t>
      </w:r>
    </w:p>
    <w:p w:rsidR="005376B2" w:rsidP="00150F4B">
      <w:pPr>
        <w:numPr>
          <w:ilvl w:val="0"/>
          <w:numId w:val="19"/>
        </w:numPr>
        <w:spacing w:after="60" w:line="240" w:lineRule="auto"/>
        <w:ind w:left="425" w:hanging="357"/>
        <w:rPr>
          <w:rFonts w:ascii="Times New Roman" w:hAnsi="Times New Roman"/>
          <w:color w:val="000000"/>
          <w:sz w:val="24"/>
          <w:szCs w:val="24"/>
        </w:rPr>
      </w:pPr>
      <w:r>
        <w:fldChar w:fldCharType="begin"/>
      </w:r>
      <w:r>
        <w:instrText xml:space="preserve" openconsref="base=PKBO;n=35277;fld=134;dst=100001;date=29.09.2020"> HYPERLINK "https://login.consultant.ru/link/?req=doc&amp;base=PKBO&amp;n=35277&amp;fld=134&amp;dst=100001&amp;date=29.09.2020" \o "Ссылка на КонсультантПлюс" </w:instrText>
      </w:r>
      <w:r>
        <w:fldChar w:fldCharType="separate"/>
      </w:r>
      <w:r w:rsidRPr="00957784">
        <w:rPr>
          <w:rStyle w:val="Hyperlink"/>
          <w:rFonts w:ascii="Times New Roman" w:hAnsi="Times New Roman"/>
          <w:sz w:val="24"/>
          <w:szCs w:val="24"/>
        </w:rPr>
        <w:t>Готовое решение</w:t>
      </w:r>
      <w:r>
        <w:fldChar w:fldCharType="end"/>
      </w:r>
      <w:r w:rsidRPr="00150F4B" w:rsidR="00150F4B">
        <w:rPr>
          <w:rFonts w:ascii="Times New Roman" w:hAnsi="Times New Roman"/>
          <w:color w:val="000000"/>
          <w:sz w:val="24"/>
          <w:szCs w:val="24"/>
        </w:rPr>
        <w:t>: Как учреждению создать и использовать резерв на оплату отпусков в бухгалтерском (бюджетно</w:t>
      </w:r>
      <w:r w:rsidR="00150F4B">
        <w:rPr>
          <w:rFonts w:ascii="Times New Roman" w:hAnsi="Times New Roman"/>
          <w:color w:val="000000"/>
          <w:sz w:val="24"/>
          <w:szCs w:val="24"/>
        </w:rPr>
        <w:t>м) учете</w:t>
      </w:r>
      <w:r w:rsidR="00315220">
        <w:rPr>
          <w:rFonts w:ascii="Times New Roman" w:hAnsi="Times New Roman"/>
          <w:color w:val="000000"/>
          <w:sz w:val="24"/>
          <w:szCs w:val="24"/>
        </w:rPr>
        <w:t>:</w:t>
      </w:r>
    </w:p>
    <w:p w:rsidR="00315220" w:rsidP="00315220">
      <w:pPr>
        <w:numPr>
          <w:ilvl w:val="1"/>
          <w:numId w:val="19"/>
        </w:numPr>
        <w:spacing w:after="60" w:line="240" w:lineRule="auto"/>
        <w:ind w:left="709" w:hanging="306"/>
        <w:rPr>
          <w:rFonts w:ascii="Times New Roman" w:hAnsi="Times New Roman"/>
          <w:color w:val="000000"/>
          <w:sz w:val="24"/>
          <w:szCs w:val="24"/>
        </w:rPr>
      </w:pPr>
      <w:r>
        <w:fldChar w:fldCharType="begin"/>
      </w:r>
      <w:r>
        <w:instrText xml:space="preserve" openconsref="base=PKBO;n=35277;fld=134;dst=100012;date=29.09.2020"> HYPERLINK "https://login.consultant.ru/link/?req=doc&amp;base=PKBO&amp;n=35277&amp;fld=134&amp;dst=100012&amp;date=29.09.2020" \o "Ссылка на КонсультантПлюс" </w:instrText>
      </w:r>
      <w:r>
        <w:fldChar w:fldCharType="separate"/>
      </w:r>
      <w:r>
        <w:rPr>
          <w:rStyle w:val="Hyperlink"/>
          <w:rFonts w:ascii="Times New Roman" w:hAnsi="Times New Roman"/>
          <w:sz w:val="24"/>
          <w:szCs w:val="24"/>
        </w:rPr>
        <w:t>П</w:t>
      </w:r>
      <w:r w:rsidRPr="00F23FC9">
        <w:rPr>
          <w:rStyle w:val="Hyperlink"/>
          <w:rFonts w:ascii="Times New Roman" w:hAnsi="Times New Roman"/>
          <w:sz w:val="24"/>
          <w:szCs w:val="24"/>
        </w:rPr>
        <w:t>ример</w:t>
      </w:r>
      <w:r>
        <w:fldChar w:fldCharType="end"/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15220">
        <w:rPr>
          <w:rFonts w:ascii="Times New Roman" w:hAnsi="Times New Roman"/>
          <w:color w:val="000000"/>
          <w:sz w:val="24"/>
          <w:szCs w:val="24"/>
        </w:rPr>
        <w:t xml:space="preserve">расчета </w:t>
      </w:r>
      <w:r w:rsidRPr="00315220">
        <w:rPr>
          <w:rFonts w:ascii="Times New Roman" w:hAnsi="Times New Roman"/>
          <w:sz w:val="24"/>
          <w:szCs w:val="24"/>
          <w:lang w:eastAsia="ru-RU"/>
        </w:rPr>
        <w:t>резерва</w:t>
      </w:r>
      <w:r w:rsidRPr="00315220">
        <w:rPr>
          <w:rFonts w:ascii="Times New Roman" w:hAnsi="Times New Roman"/>
          <w:color w:val="000000"/>
          <w:sz w:val="24"/>
          <w:szCs w:val="24"/>
        </w:rPr>
        <w:t xml:space="preserve"> по отпускам (оценочного обязательства)</w:t>
      </w:r>
    </w:p>
    <w:p w:rsidR="0063348C" w:rsidP="0063348C">
      <w:pPr>
        <w:numPr>
          <w:ilvl w:val="0"/>
          <w:numId w:val="19"/>
        </w:numPr>
        <w:spacing w:after="60" w:line="240" w:lineRule="auto"/>
        <w:ind w:left="425" w:hanging="357"/>
        <w:rPr>
          <w:rFonts w:ascii="Times New Roman" w:hAnsi="Times New Roman"/>
          <w:color w:val="000000"/>
          <w:sz w:val="24"/>
          <w:szCs w:val="24"/>
        </w:rPr>
      </w:pPr>
      <w:r>
        <w:fldChar w:fldCharType="begin"/>
      </w:r>
      <w:r>
        <w:instrText xml:space="preserve" openconsref="base=PKBO;n=35278;fld=134;dst=100001;date=29.09.2020"> HYPERLINK "https://login.consultant.ru/link/?req=doc&amp;base=PKBO&amp;n=35278&amp;fld=134&amp;dst=100001&amp;date=29.09.2020" \o "Ссылка на КонсультантПлюс" </w:instrText>
      </w:r>
      <w:r>
        <w:fldChar w:fldCharType="separate"/>
      </w:r>
      <w:r w:rsidRPr="00E959FC">
        <w:rPr>
          <w:rStyle w:val="Hyperlink"/>
          <w:rFonts w:ascii="Times New Roman" w:hAnsi="Times New Roman"/>
          <w:sz w:val="24"/>
          <w:szCs w:val="24"/>
        </w:rPr>
        <w:t>Готовое решение</w:t>
      </w:r>
      <w:r>
        <w:fldChar w:fldCharType="end"/>
      </w:r>
      <w:r w:rsidRPr="0063348C">
        <w:rPr>
          <w:rFonts w:ascii="Times New Roman" w:hAnsi="Times New Roman"/>
          <w:color w:val="000000"/>
          <w:sz w:val="24"/>
          <w:szCs w:val="24"/>
        </w:rPr>
        <w:t xml:space="preserve">: Как учреждению провести инвентаризацию резерва на оплату </w:t>
      </w:r>
      <w:r>
        <w:rPr>
          <w:rFonts w:ascii="Times New Roman" w:hAnsi="Times New Roman"/>
          <w:color w:val="000000"/>
          <w:sz w:val="24"/>
          <w:szCs w:val="24"/>
        </w:rPr>
        <w:t>отпусков</w:t>
      </w:r>
    </w:p>
    <w:p w:rsidRPr="00FD6A88" w:rsidR="00C04380" w:rsidP="00C04380">
      <w:pPr>
        <w:numPr>
          <w:ilvl w:val="0"/>
          <w:numId w:val="19"/>
        </w:numPr>
        <w:spacing w:after="60" w:line="240" w:lineRule="auto"/>
        <w:ind w:left="425" w:hanging="357"/>
        <w:rPr>
          <w:rFonts w:ascii="Times New Roman" w:hAnsi="Times New Roman"/>
          <w:color w:val="000000"/>
          <w:sz w:val="24"/>
          <w:szCs w:val="24"/>
        </w:rPr>
      </w:pPr>
      <w:r>
        <w:fldChar w:fldCharType="begin"/>
      </w:r>
      <w:r>
        <w:instrText xml:space="preserve" openconsref="base=PKBO;n=35282;fld=134;dst=100001;date=29.09.2020"> HYPERLINK "https://login.consultant.ru/link/?req=doc&amp;base=PKBO&amp;n=35282&amp;fld=134&amp;dst=100001&amp;date=29.09.2020" \o "Ссылка на КонсультантПлюс" </w:instrText>
      </w:r>
      <w:r>
        <w:fldChar w:fldCharType="separate"/>
      </w:r>
      <w:r>
        <w:rPr>
          <w:rStyle w:val="Hyperlink"/>
          <w:rFonts w:ascii="Times New Roman" w:hAnsi="Times New Roman"/>
          <w:sz w:val="24"/>
          <w:szCs w:val="24"/>
        </w:rPr>
        <w:t>Готовое решение</w:t>
      </w:r>
      <w:r>
        <w:fldChar w:fldCharType="end"/>
      </w:r>
      <w:r w:rsidRPr="00C04380">
        <w:rPr>
          <w:rFonts w:ascii="Times New Roman" w:hAnsi="Times New Roman"/>
          <w:color w:val="000000"/>
          <w:sz w:val="24"/>
          <w:szCs w:val="24"/>
        </w:rPr>
        <w:t xml:space="preserve">: Как учреждению составить акт инвентаризации резерва на оплату </w:t>
      </w:r>
      <w:r>
        <w:rPr>
          <w:rFonts w:ascii="Times New Roman" w:hAnsi="Times New Roman"/>
          <w:color w:val="000000"/>
          <w:sz w:val="24"/>
          <w:szCs w:val="24"/>
        </w:rPr>
        <w:t>отпусков</w:t>
      </w:r>
    </w:p>
    <w:p w:rsidRPr="00B05F6C" w:rsidR="004A6428" w:rsidP="00C907E0">
      <w:pPr>
        <w:numPr>
          <w:ilvl w:val="0"/>
          <w:numId w:val="19"/>
        </w:numPr>
        <w:spacing w:after="60" w:line="240" w:lineRule="auto"/>
        <w:ind w:left="425" w:hanging="357"/>
        <w:rPr>
          <w:rFonts w:ascii="Times New Roman" w:hAnsi="Times New Roman"/>
          <w:color w:val="000000"/>
          <w:sz w:val="24"/>
          <w:szCs w:val="24"/>
        </w:rPr>
      </w:pPr>
      <w:r>
        <w:fldChar w:fldCharType="begin"/>
      </w:r>
      <w:r>
        <w:instrText xml:space="preserve" openconsref="base=PAP;n=90882;fld=134;dst=100001;date=29.09.2020"> HYPERLINK "https://login.consultant.ru/link/?req=doc&amp;base=PAP&amp;n=90882&amp;fld=134&amp;dst=100001&amp;date=29.09.2020" \o "Ссылка на КонсультантПлюс" </w:instrText>
      </w:r>
      <w:r>
        <w:fldChar w:fldCharType="separate"/>
      </w:r>
      <w:r w:rsidRPr="00B05F6C" w:rsidR="009B508C">
        <w:rPr>
          <w:rStyle w:val="Hyperlink"/>
          <w:rFonts w:ascii="Times New Roman" w:hAnsi="Times New Roman"/>
          <w:sz w:val="24"/>
          <w:szCs w:val="24"/>
        </w:rPr>
        <w:t>Акт инвентаризации</w:t>
      </w:r>
      <w:r>
        <w:fldChar w:fldCharType="end"/>
      </w:r>
      <w:r w:rsidRPr="00B05F6C" w:rsidR="009B508C">
        <w:rPr>
          <w:rFonts w:ascii="Times New Roman" w:hAnsi="Times New Roman"/>
          <w:color w:val="000000"/>
          <w:sz w:val="24"/>
          <w:szCs w:val="24"/>
        </w:rPr>
        <w:t xml:space="preserve"> резерва на оплату отпусков (для бюджетного учреждения) </w:t>
      </w:r>
      <w:r w:rsidRPr="00B05F6C" w:rsidR="009B508C">
        <w:rPr>
          <w:rFonts w:ascii="Times New Roman" w:hAnsi="Times New Roman"/>
          <w:i/>
          <w:color w:val="000000"/>
          <w:sz w:val="24"/>
          <w:szCs w:val="24"/>
        </w:rPr>
        <w:t>(образец заполнения)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sectPr>
      <w:headerReference w:type="default" r:id="rId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3DFB">
    <w:pPr>
      <w:pStyle w:val="Header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2049" type="#_x0000_t75" style="height:40.5pt;visibility:visible;width:463.5pt">
          <v:imagedata r:id="rId1" o:title="video4"/>
        </v:shape>
      </w:pict>
    </w:r>
  </w:p>
  <w:p w:rsidR="00C33DF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0373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37715BF"/>
    <w:multiLevelType w:val="hybridMultilevel"/>
    <w:tmpl w:val="F97CA9EA"/>
    <w:lvl w:ilvl="0">
      <w:start w:val="1"/>
      <w:numFmt w:val="bullet"/>
      <w:lvlText w:val=""/>
      <w:lvlJc w:val="left"/>
      <w:pPr>
        <w:ind w:left="720" w:hanging="323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70D36D2"/>
    <w:multiLevelType w:val="hybridMultilevel"/>
    <w:tmpl w:val="B95452C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80B3EA0"/>
    <w:multiLevelType w:val="hybridMultilevel"/>
    <w:tmpl w:val="8754427C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98E3704"/>
    <w:multiLevelType w:val="hybridMultilevel"/>
    <w:tmpl w:val="A830CD5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127599"/>
    <w:multiLevelType w:val="hybridMultilevel"/>
    <w:tmpl w:val="693A66B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EE6707"/>
    <w:multiLevelType w:val="hybridMultilevel"/>
    <w:tmpl w:val="B3E63572"/>
    <w:lvl w:ilvl="0">
      <w:start w:val="1"/>
      <w:numFmt w:val="decimal"/>
      <w:suff w:val="space"/>
      <w:lvlText w:val="%1)"/>
      <w:lvlJc w:val="left"/>
      <w:pPr>
        <w:ind w:left="890" w:hanging="323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506576"/>
    <w:multiLevelType w:val="hybridMultilevel"/>
    <w:tmpl w:val="5E068B8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814779"/>
    <w:multiLevelType w:val="hybridMultilevel"/>
    <w:tmpl w:val="85324DD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086EE5"/>
    <w:multiLevelType w:val="hybridMultilevel"/>
    <w:tmpl w:val="36442A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F01976"/>
    <w:multiLevelType w:val="hybridMultilevel"/>
    <w:tmpl w:val="150A7A5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A50E18"/>
    <w:multiLevelType w:val="hybridMultilevel"/>
    <w:tmpl w:val="A666170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E065D4"/>
    <w:multiLevelType w:val="hybridMultilevel"/>
    <w:tmpl w:val="A7EC89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8516BD"/>
    <w:multiLevelType w:val="hybridMultilevel"/>
    <w:tmpl w:val="791A7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11658B4"/>
    <w:multiLevelType w:val="hybridMultilevel"/>
    <w:tmpl w:val="808612EC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31861195"/>
    <w:multiLevelType w:val="hybridMultilevel"/>
    <w:tmpl w:val="83E682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825B86"/>
    <w:multiLevelType w:val="hybridMultilevel"/>
    <w:tmpl w:val="E79034A8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2A052D8"/>
    <w:multiLevelType w:val="hybridMultilevel"/>
    <w:tmpl w:val="CF00DAD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0C120C"/>
    <w:multiLevelType w:val="hybridMultilevel"/>
    <w:tmpl w:val="2F1EF930"/>
    <w:lvl w:ilvl="0">
      <w:start w:val="1"/>
      <w:numFmt w:val="decimal"/>
      <w:lvlText w:val="%1)"/>
      <w:lvlJc w:val="left"/>
      <w:pPr>
        <w:ind w:left="1287" w:hanging="360"/>
      </w:pPr>
    </w:lvl>
    <w:lvl w:ilvl="1" w:tentative="1">
      <w:start w:val="1"/>
      <w:numFmt w:val="lowerLetter"/>
      <w:lvlText w:val="%2."/>
      <w:lvlJc w:val="left"/>
      <w:pPr>
        <w:ind w:left="2007" w:hanging="360"/>
      </w:pPr>
    </w:lvl>
    <w:lvl w:ilvl="2" w:tentative="1">
      <w:start w:val="1"/>
      <w:numFmt w:val="lowerRoman"/>
      <w:lvlText w:val="%3."/>
      <w:lvlJc w:val="right"/>
      <w:pPr>
        <w:ind w:left="2727" w:hanging="180"/>
      </w:pPr>
    </w:lvl>
    <w:lvl w:ilvl="3" w:tentative="1">
      <w:start w:val="1"/>
      <w:numFmt w:val="decimal"/>
      <w:lvlText w:val="%4."/>
      <w:lvlJc w:val="left"/>
      <w:pPr>
        <w:ind w:left="3447" w:hanging="360"/>
      </w:pPr>
    </w:lvl>
    <w:lvl w:ilvl="4" w:tentative="1">
      <w:start w:val="1"/>
      <w:numFmt w:val="lowerLetter"/>
      <w:lvlText w:val="%5."/>
      <w:lvlJc w:val="left"/>
      <w:pPr>
        <w:ind w:left="4167" w:hanging="360"/>
      </w:pPr>
    </w:lvl>
    <w:lvl w:ilvl="5" w:tentative="1">
      <w:start w:val="1"/>
      <w:numFmt w:val="lowerRoman"/>
      <w:lvlText w:val="%6."/>
      <w:lvlJc w:val="right"/>
      <w:pPr>
        <w:ind w:left="4887" w:hanging="180"/>
      </w:pPr>
    </w:lvl>
    <w:lvl w:ilvl="6" w:tentative="1">
      <w:start w:val="1"/>
      <w:numFmt w:val="decimal"/>
      <w:lvlText w:val="%7."/>
      <w:lvlJc w:val="left"/>
      <w:pPr>
        <w:ind w:left="5607" w:hanging="360"/>
      </w:pPr>
    </w:lvl>
    <w:lvl w:ilvl="7" w:tentative="1">
      <w:start w:val="1"/>
      <w:numFmt w:val="lowerLetter"/>
      <w:lvlText w:val="%8."/>
      <w:lvlJc w:val="left"/>
      <w:pPr>
        <w:ind w:left="6327" w:hanging="360"/>
      </w:pPr>
    </w:lvl>
    <w:lvl w:ilvl="8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341F537A"/>
    <w:multiLevelType w:val="hybridMultilevel"/>
    <w:tmpl w:val="8864DB2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676815"/>
    <w:multiLevelType w:val="hybridMultilevel"/>
    <w:tmpl w:val="82B004DE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7B435EE"/>
    <w:multiLevelType w:val="hybridMultilevel"/>
    <w:tmpl w:val="451492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8984EAE"/>
    <w:multiLevelType w:val="hybridMultilevel"/>
    <w:tmpl w:val="69B4BC2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716863"/>
    <w:multiLevelType w:val="hybridMultilevel"/>
    <w:tmpl w:val="E68AEAD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B026BE9"/>
    <w:multiLevelType w:val="hybridMultilevel"/>
    <w:tmpl w:val="D2FE0CF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419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E272C13"/>
    <w:multiLevelType w:val="hybridMultilevel"/>
    <w:tmpl w:val="09762CFA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9F02C8"/>
    <w:multiLevelType w:val="hybridMultilevel"/>
    <w:tmpl w:val="DD083F8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6C2897"/>
    <w:multiLevelType w:val="hybridMultilevel"/>
    <w:tmpl w:val="B34605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ABB3D0C"/>
    <w:multiLevelType w:val="hybridMultilevel"/>
    <w:tmpl w:val="87C87B2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0080D33"/>
    <w:multiLevelType w:val="hybridMultilevel"/>
    <w:tmpl w:val="5894B816"/>
    <w:lvl w:ilvl="0">
      <w:start w:val="1"/>
      <w:numFmt w:val="decimal"/>
      <w:suff w:val="space"/>
      <w:lvlText w:val="%1)"/>
      <w:lvlJc w:val="left"/>
      <w:pPr>
        <w:ind w:left="720" w:hanging="153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53" w:hanging="360"/>
      </w:pPr>
    </w:lvl>
    <w:lvl w:ilvl="2" w:tentative="1">
      <w:start w:val="1"/>
      <w:numFmt w:val="lowerRoman"/>
      <w:lvlText w:val="%3."/>
      <w:lvlJc w:val="right"/>
      <w:pPr>
        <w:ind w:left="2473" w:hanging="180"/>
      </w:pPr>
    </w:lvl>
    <w:lvl w:ilvl="3" w:tentative="1">
      <w:start w:val="1"/>
      <w:numFmt w:val="decimal"/>
      <w:lvlText w:val="%4."/>
      <w:lvlJc w:val="left"/>
      <w:pPr>
        <w:ind w:left="3193" w:hanging="360"/>
      </w:pPr>
    </w:lvl>
    <w:lvl w:ilvl="4" w:tentative="1">
      <w:start w:val="1"/>
      <w:numFmt w:val="lowerLetter"/>
      <w:lvlText w:val="%5."/>
      <w:lvlJc w:val="left"/>
      <w:pPr>
        <w:ind w:left="3913" w:hanging="360"/>
      </w:pPr>
    </w:lvl>
    <w:lvl w:ilvl="5" w:tentative="1">
      <w:start w:val="1"/>
      <w:numFmt w:val="lowerRoman"/>
      <w:lvlText w:val="%6."/>
      <w:lvlJc w:val="right"/>
      <w:pPr>
        <w:ind w:left="4633" w:hanging="180"/>
      </w:pPr>
    </w:lvl>
    <w:lvl w:ilvl="6" w:tentative="1">
      <w:start w:val="1"/>
      <w:numFmt w:val="decimal"/>
      <w:lvlText w:val="%7."/>
      <w:lvlJc w:val="left"/>
      <w:pPr>
        <w:ind w:left="5353" w:hanging="360"/>
      </w:pPr>
    </w:lvl>
    <w:lvl w:ilvl="7" w:tentative="1">
      <w:start w:val="1"/>
      <w:numFmt w:val="lowerLetter"/>
      <w:lvlText w:val="%8."/>
      <w:lvlJc w:val="left"/>
      <w:pPr>
        <w:ind w:left="6073" w:hanging="360"/>
      </w:pPr>
    </w:lvl>
    <w:lvl w:ilvl="8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30">
    <w:nsid w:val="54465957"/>
    <w:multiLevelType w:val="hybridMultilevel"/>
    <w:tmpl w:val="68B2E1A0"/>
    <w:lvl w:ilvl="0">
      <w:start w:val="1"/>
      <w:numFmt w:val="bullet"/>
      <w:lvlText w:val=""/>
      <w:lvlJc w:val="left"/>
      <w:pPr>
        <w:ind w:left="493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213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93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65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37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09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81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53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253" w:hanging="360"/>
      </w:pPr>
      <w:rPr>
        <w:rFonts w:ascii="Wingdings" w:hAnsi="Wingdings" w:hint="default"/>
      </w:rPr>
    </w:lvl>
  </w:abstractNum>
  <w:abstractNum w:abstractNumId="31">
    <w:nsid w:val="5607073F"/>
    <w:multiLevelType w:val="hybridMultilevel"/>
    <w:tmpl w:val="55A298E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83368D3"/>
    <w:multiLevelType w:val="hybridMultilevel"/>
    <w:tmpl w:val="73DE7E42"/>
    <w:lvl w:ilvl="0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3">
    <w:nsid w:val="58894F88"/>
    <w:multiLevelType w:val="hybridMultilevel"/>
    <w:tmpl w:val="D97C1EB6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8E47CD8"/>
    <w:multiLevelType w:val="hybridMultilevel"/>
    <w:tmpl w:val="6E66A9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9A136F7"/>
    <w:multiLevelType w:val="hybridMultilevel"/>
    <w:tmpl w:val="C7B06904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B325CB8"/>
    <w:multiLevelType w:val="hybridMultilevel"/>
    <w:tmpl w:val="8E34D84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C2D708C"/>
    <w:multiLevelType w:val="hybridMultilevel"/>
    <w:tmpl w:val="0A0245C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52625A7"/>
    <w:multiLevelType w:val="hybridMultilevel"/>
    <w:tmpl w:val="7E9219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551240A"/>
    <w:multiLevelType w:val="hybridMultilevel"/>
    <w:tmpl w:val="A57AC58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ECE1814"/>
    <w:multiLevelType w:val="hybridMultilevel"/>
    <w:tmpl w:val="B78C0F6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68F0AEA"/>
    <w:multiLevelType w:val="hybridMultilevel"/>
    <w:tmpl w:val="812293EC"/>
    <w:lvl w:ilvl="0">
      <w:start w:val="1"/>
      <w:numFmt w:val="decimal"/>
      <w:suff w:val="space"/>
      <w:lvlText w:val="%1)"/>
      <w:lvlJc w:val="left"/>
      <w:pPr>
        <w:ind w:left="720" w:hanging="153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A560EA"/>
    <w:multiLevelType w:val="hybridMultilevel"/>
    <w:tmpl w:val="01F4393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>
    <w:nsid w:val="7D5C07A8"/>
    <w:multiLevelType w:val="hybridMultilevel"/>
    <w:tmpl w:val="E654A24A"/>
    <w:lvl w:ilvl="0">
      <w:start w:val="1"/>
      <w:numFmt w:val="bullet"/>
      <w:lvlText w:val=""/>
      <w:lvlJc w:val="left"/>
      <w:pPr>
        <w:ind w:left="145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7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9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1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3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5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7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9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18" w:hanging="360"/>
      </w:pPr>
      <w:rPr>
        <w:rFonts w:ascii="Wingdings" w:hAnsi="Wingdings" w:hint="default"/>
      </w:rPr>
    </w:lvl>
  </w:abstractNum>
  <w:abstractNum w:abstractNumId="44">
    <w:nsid w:val="7F9F55A8"/>
    <w:multiLevelType w:val="hybridMultilevel"/>
    <w:tmpl w:val="9F2274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7"/>
  </w:num>
  <w:num w:numId="3">
    <w:abstractNumId w:val="9"/>
  </w:num>
  <w:num w:numId="4">
    <w:abstractNumId w:val="19"/>
  </w:num>
  <w:num w:numId="5">
    <w:abstractNumId w:val="44"/>
  </w:num>
  <w:num w:numId="6">
    <w:abstractNumId w:val="31"/>
  </w:num>
  <w:num w:numId="7">
    <w:abstractNumId w:val="5"/>
  </w:num>
  <w:num w:numId="8">
    <w:abstractNumId w:val="27"/>
  </w:num>
  <w:num w:numId="9">
    <w:abstractNumId w:val="34"/>
  </w:num>
  <w:num w:numId="10">
    <w:abstractNumId w:val="11"/>
  </w:num>
  <w:num w:numId="11">
    <w:abstractNumId w:val="10"/>
  </w:num>
  <w:num w:numId="12">
    <w:abstractNumId w:val="40"/>
  </w:num>
  <w:num w:numId="13">
    <w:abstractNumId w:val="21"/>
  </w:num>
  <w:num w:numId="14">
    <w:abstractNumId w:val="8"/>
  </w:num>
  <w:num w:numId="15">
    <w:abstractNumId w:val="4"/>
  </w:num>
  <w:num w:numId="16">
    <w:abstractNumId w:val="38"/>
  </w:num>
  <w:num w:numId="17">
    <w:abstractNumId w:val="36"/>
  </w:num>
  <w:num w:numId="18">
    <w:abstractNumId w:val="23"/>
  </w:num>
  <w:num w:numId="19">
    <w:abstractNumId w:val="24"/>
  </w:num>
  <w:num w:numId="20">
    <w:abstractNumId w:val="13"/>
  </w:num>
  <w:num w:numId="21">
    <w:abstractNumId w:val="22"/>
  </w:num>
  <w:num w:numId="22">
    <w:abstractNumId w:val="17"/>
  </w:num>
  <w:num w:numId="23">
    <w:abstractNumId w:val="33"/>
  </w:num>
  <w:num w:numId="24">
    <w:abstractNumId w:val="30"/>
  </w:num>
  <w:num w:numId="25">
    <w:abstractNumId w:val="0"/>
  </w:num>
  <w:num w:numId="26">
    <w:abstractNumId w:val="16"/>
  </w:num>
  <w:num w:numId="27">
    <w:abstractNumId w:val="37"/>
  </w:num>
  <w:num w:numId="28">
    <w:abstractNumId w:val="26"/>
  </w:num>
  <w:num w:numId="29">
    <w:abstractNumId w:val="39"/>
  </w:num>
  <w:num w:numId="30">
    <w:abstractNumId w:val="43"/>
  </w:num>
  <w:num w:numId="31">
    <w:abstractNumId w:val="15"/>
  </w:num>
  <w:num w:numId="32">
    <w:abstractNumId w:val="14"/>
  </w:num>
  <w:num w:numId="33">
    <w:abstractNumId w:val="2"/>
  </w:num>
  <w:num w:numId="34">
    <w:abstractNumId w:val="18"/>
  </w:num>
  <w:num w:numId="35">
    <w:abstractNumId w:val="12"/>
  </w:num>
  <w:num w:numId="36">
    <w:abstractNumId w:val="3"/>
  </w:num>
  <w:num w:numId="37">
    <w:abstractNumId w:val="32"/>
  </w:num>
  <w:num w:numId="38">
    <w:abstractNumId w:val="25"/>
  </w:num>
  <w:num w:numId="39">
    <w:abstractNumId w:val="20"/>
  </w:num>
  <w:num w:numId="40">
    <w:abstractNumId w:val="42"/>
  </w:num>
  <w:num w:numId="41">
    <w:abstractNumId w:val="41"/>
  </w:num>
  <w:num w:numId="42">
    <w:abstractNumId w:val="29"/>
  </w:num>
  <w:num w:numId="43">
    <w:abstractNumId w:val="1"/>
  </w:num>
  <w:num w:numId="44">
    <w:abstractNumId w:val="6"/>
  </w:num>
  <w:num w:numId="45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160" w:line="259" w:lineRule="auto"/>
    </w:pPr>
    <w:rPr>
      <w:rFonts w:cs="Times New Roman"/>
      <w:sz w:val="22"/>
      <w:szCs w:val="22"/>
      <w:lang w:eastAsia="en-US"/>
    </w:rPr>
  </w:style>
  <w:style w:type="paragraph" w:styleId="Heading1">
    <w:name w:val="heading 1"/>
    <w:aliases w:val="Название1"/>
    <w:basedOn w:val="Normal"/>
    <w:next w:val="Normal"/>
    <w:link w:val="10"/>
    <w:uiPriority w:val="9"/>
    <w:qFormat/>
    <w:rsid w:val="00AC371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412E1B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3"/>
    <w:uiPriority w:val="9"/>
    <w:unhideWhenUsed/>
    <w:qFormat/>
    <w:rsid w:val="00C81AAF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D86A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">
    <w:name w:val="Верхний колонтитул Знак"/>
    <w:link w:val="Header"/>
    <w:uiPriority w:val="99"/>
    <w:locked/>
    <w:rsid w:val="00D86A74"/>
    <w:rPr>
      <w:rFonts w:cs="Times New Roman"/>
    </w:rPr>
  </w:style>
  <w:style w:type="paragraph" w:styleId="Footer">
    <w:name w:val="footer"/>
    <w:basedOn w:val="Normal"/>
    <w:link w:val="a0"/>
    <w:uiPriority w:val="99"/>
    <w:unhideWhenUsed/>
    <w:rsid w:val="00D86A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Нижний колонтитул Знак"/>
    <w:link w:val="Footer"/>
    <w:uiPriority w:val="99"/>
    <w:locked/>
    <w:rsid w:val="00D86A74"/>
    <w:rPr>
      <w:rFonts w:cs="Times New Roman"/>
    </w:rPr>
  </w:style>
  <w:style w:type="character" w:customStyle="1" w:styleId="10">
    <w:name w:val="Заголовок 1 Знак"/>
    <w:aliases w:val="Название1 Знак"/>
    <w:link w:val="Heading1"/>
    <w:uiPriority w:val="9"/>
    <w:rsid w:val="00AC3714"/>
    <w:rPr>
      <w:rFonts w:ascii="Calibri Light" w:hAnsi="Calibri Light" w:cs="Times New Roman"/>
      <w:b/>
      <w:bCs/>
      <w:kern w:val="32"/>
      <w:sz w:val="32"/>
      <w:szCs w:val="32"/>
      <w:lang w:eastAsia="en-US"/>
    </w:rPr>
  </w:style>
  <w:style w:type="character" w:styleId="Hyperlink">
    <w:name w:val="Hyperlink"/>
    <w:uiPriority w:val="99"/>
    <w:unhideWhenUsed/>
    <w:rsid w:val="00AC3714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F76EA0"/>
    <w:rPr>
      <w:color w:val="954F72"/>
      <w:u w:val="single"/>
    </w:rPr>
  </w:style>
  <w:style w:type="character" w:customStyle="1" w:styleId="2">
    <w:name w:val="Заголовок 2 Знак"/>
    <w:link w:val="Heading2"/>
    <w:uiPriority w:val="9"/>
    <w:rsid w:val="00412E1B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customStyle="1" w:styleId="12">
    <w:name w:val="Без интервала1"/>
    <w:rsid w:val="00516D51"/>
    <w:rPr>
      <w:rFonts w:cs="Times New Roman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8F767E"/>
    <w:pPr>
      <w:spacing w:after="0" w:line="240" w:lineRule="auto"/>
      <w:ind w:left="720"/>
      <w:contextualSpacing/>
    </w:pPr>
    <w:rPr>
      <w:sz w:val="24"/>
      <w:szCs w:val="24"/>
      <w:lang w:eastAsia="ru-RU"/>
    </w:rPr>
  </w:style>
  <w:style w:type="paragraph" w:styleId="Title">
    <w:name w:val="Title"/>
    <w:basedOn w:val="Normal"/>
    <w:next w:val="Normal"/>
    <w:link w:val="a1"/>
    <w:uiPriority w:val="10"/>
    <w:qFormat/>
    <w:rsid w:val="002060A1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1">
    <w:name w:val="Заголовок Знак"/>
    <w:link w:val="Title"/>
    <w:uiPriority w:val="10"/>
    <w:rsid w:val="002060A1"/>
    <w:rPr>
      <w:rFonts w:ascii="Calibri Light" w:hAnsi="Calibri Light" w:cs="Times New Roman"/>
      <w:b/>
      <w:bCs/>
      <w:kern w:val="28"/>
      <w:sz w:val="32"/>
      <w:szCs w:val="32"/>
      <w:lang w:eastAsia="en-US"/>
    </w:rPr>
  </w:style>
  <w:style w:type="character" w:customStyle="1" w:styleId="3">
    <w:name w:val="Заголовок 3 Знак"/>
    <w:link w:val="Heading3"/>
    <w:uiPriority w:val="9"/>
    <w:rsid w:val="00C81AAF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customStyle="1" w:styleId="ConsPlusNormal">
    <w:name w:val="ConsPlusNormal"/>
    <w:rsid w:val="000673BF"/>
    <w:pPr>
      <w:autoSpaceDE w:val="0"/>
      <w:autoSpaceDN w:val="0"/>
      <w:adjustRightInd w:val="0"/>
    </w:pPr>
    <w:rPr>
      <w:rFonts w:ascii="Times New Roman" w:hAnsi="Times New Roman" w:cs="Times New Roman"/>
      <w:b/>
      <w:bCs/>
      <w:sz w:val="24"/>
      <w:szCs w:val="24"/>
    </w:rPr>
  </w:style>
  <w:style w:type="paragraph" w:styleId="BalloonText">
    <w:name w:val="Balloon Text"/>
    <w:basedOn w:val="Normal"/>
    <w:link w:val="a2"/>
    <w:uiPriority w:val="99"/>
    <w:semiHidden/>
    <w:unhideWhenUsed/>
    <w:rsid w:val="005840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link w:val="BalloonText"/>
    <w:uiPriority w:val="99"/>
    <w:semiHidden/>
    <w:rsid w:val="0058402A"/>
    <w:rPr>
      <w:rFonts w:ascii="Segoe UI" w:hAnsi="Segoe UI" w:cs="Segoe UI"/>
      <w:sz w:val="18"/>
      <w:szCs w:val="18"/>
      <w:lang w:eastAsia="en-US"/>
    </w:rPr>
  </w:style>
  <w:style w:type="character" w:styleId="CommentReference">
    <w:name w:val="annotation reference"/>
    <w:uiPriority w:val="99"/>
    <w:semiHidden/>
    <w:unhideWhenUsed/>
    <w:rsid w:val="0058402A"/>
    <w:rPr>
      <w:sz w:val="16"/>
      <w:szCs w:val="16"/>
    </w:rPr>
  </w:style>
  <w:style w:type="paragraph" w:styleId="CommentText">
    <w:name w:val="annotation text"/>
    <w:basedOn w:val="Normal"/>
    <w:link w:val="a3"/>
    <w:uiPriority w:val="99"/>
    <w:semiHidden/>
    <w:unhideWhenUsed/>
    <w:rsid w:val="0058402A"/>
    <w:rPr>
      <w:sz w:val="20"/>
      <w:szCs w:val="20"/>
    </w:rPr>
  </w:style>
  <w:style w:type="character" w:customStyle="1" w:styleId="a3">
    <w:name w:val="Текст примечания Знак"/>
    <w:link w:val="CommentText"/>
    <w:uiPriority w:val="99"/>
    <w:semiHidden/>
    <w:rsid w:val="0058402A"/>
    <w:rPr>
      <w:rFonts w:cs="Times New Roman"/>
      <w:lang w:eastAsia="en-US"/>
    </w:rPr>
  </w:style>
  <w:style w:type="paragraph" w:styleId="CommentSubject">
    <w:name w:val="annotation subject"/>
    <w:basedOn w:val="CommentText"/>
    <w:next w:val="CommentText"/>
    <w:link w:val="a4"/>
    <w:uiPriority w:val="99"/>
    <w:semiHidden/>
    <w:unhideWhenUsed/>
    <w:rsid w:val="0058402A"/>
    <w:rPr>
      <w:b/>
      <w:bCs/>
    </w:rPr>
  </w:style>
  <w:style w:type="character" w:customStyle="1" w:styleId="a4">
    <w:name w:val="Тема примечания Знак"/>
    <w:link w:val="CommentSubject"/>
    <w:uiPriority w:val="99"/>
    <w:semiHidden/>
    <w:rsid w:val="0058402A"/>
    <w:rPr>
      <w:rFonts w:cs="Times New Roman"/>
      <w:b/>
      <w:bCs/>
      <w:lang w:eastAsia="en-US"/>
    </w:rPr>
  </w:style>
  <w:style w:type="character" w:styleId="Emphasis">
    <w:name w:val="Emphasis"/>
    <w:uiPriority w:val="20"/>
    <w:qFormat/>
    <w:rsid w:val="000327C1"/>
    <w:rPr>
      <w:i/>
      <w:iCs/>
    </w:rPr>
  </w:style>
  <w:style w:type="character" w:customStyle="1" w:styleId="13">
    <w:name w:val="Неразрешенное упоминание1"/>
    <w:uiPriority w:val="99"/>
    <w:semiHidden/>
    <w:unhideWhenUsed/>
    <w:rsid w:val="00B665CA"/>
    <w:rPr>
      <w:color w:val="605E5C"/>
      <w:shd w:val="clear" w:color="auto" w:fill="E1DFDD"/>
    </w:rPr>
  </w:style>
  <w:style w:type="character" w:customStyle="1" w:styleId="a5">
    <w:name w:val="Название Знак"/>
    <w:uiPriority w:val="10"/>
    <w:rsid w:val="00DF59F5"/>
    <w:rPr>
      <w:rFonts w:ascii="Calibri Light" w:hAnsi="Calibri Light" w:cs="Times New Roman"/>
      <w:b/>
      <w:bCs/>
      <w:kern w:val="28"/>
      <w:sz w:val="32"/>
      <w:szCs w:val="32"/>
      <w:lang w:eastAsia="en-US"/>
    </w:rPr>
  </w:style>
  <w:style w:type="character" w:customStyle="1" w:styleId="20">
    <w:name w:val="Неразрешенное упоминание2"/>
    <w:basedOn w:val="DefaultParagraphFont"/>
    <w:uiPriority w:val="99"/>
    <w:semiHidden/>
    <w:unhideWhenUsed/>
    <w:rsid w:val="00FD002F"/>
    <w:rPr>
      <w:color w:val="605E5C"/>
      <w:shd w:val="clear" w:color="auto" w:fill="E1DFDD"/>
    </w:rPr>
  </w:style>
  <w:style w:type="character" w:customStyle="1" w:styleId="30">
    <w:name w:val="Неразрешенное упоминание3"/>
    <w:basedOn w:val="DefaultParagraphFont"/>
    <w:uiPriority w:val="99"/>
    <w:semiHidden/>
    <w:unhideWhenUsed/>
    <w:rsid w:val="00DB06F1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pixelsPerInch w:val="120"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2924</TotalTime>
  <Pages>2</Pages>
  <Words>1338</Words>
  <Characters>7633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2020-03-31T14:53:00Z</dcterms:created>
  <dcterms:modified xsi:type="dcterms:W3CDTF">2020-09-29T13:14:00Z</dcterms:modified>
</cp:coreProperties>
</file>