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>
      <w:pPr>
        <w:pStyle w:val="Caption"/>
      </w:pPr>
      <w:r>
        <w:t>Кейсы для специалистов</w:t>
      </w:r>
    </w:p>
    <w:p w:rsidRPr="00BA4FC7" w:rsidR="00B5715B" w:rsidP="00BA4FC7" w14:paraId="0E79F5C9" w14:textId="34C11EEB">
      <w:pPr>
        <w:pStyle w:val="Title"/>
        <w:spacing w:before="360" w:after="240" w:line="240" w:lineRule="auto"/>
        <w:rPr>
          <w:rFonts w:ascii="Times New Roman" w:hAnsi="Times New Roman"/>
          <w:caps/>
          <w:sz w:val="36"/>
          <w:szCs w:val="36"/>
        </w:rPr>
      </w:pPr>
      <w:r w:rsidRPr="00BA4FC7">
        <w:rPr>
          <w:rFonts w:ascii="Times New Roman" w:hAnsi="Times New Roman"/>
          <w:caps/>
          <w:sz w:val="36"/>
          <w:szCs w:val="36"/>
        </w:rPr>
        <w:t>КОНСТРУКТОР ДОГОВОРОВ:</w:t>
      </w:r>
      <w:r w:rsidR="0061297B">
        <w:rPr>
          <w:rFonts w:ascii="Times New Roman" w:hAnsi="Times New Roman"/>
          <w:caps/>
          <w:sz w:val="36"/>
          <w:szCs w:val="36"/>
        </w:rPr>
        <w:t xml:space="preserve"> </w:t>
      </w:r>
      <w:r w:rsidRPr="00BA4FC7" w:rsidR="00F73DA3">
        <w:rPr>
          <w:rFonts w:ascii="Times New Roman" w:hAnsi="Times New Roman"/>
          <w:caps/>
          <w:sz w:val="36"/>
          <w:szCs w:val="36"/>
        </w:rPr>
        <w:t>СОЗДАЕМ</w:t>
      </w:r>
      <w:r w:rsidR="0061297B">
        <w:rPr>
          <w:rFonts w:ascii="Times New Roman" w:hAnsi="Times New Roman"/>
          <w:caps/>
          <w:sz w:val="36"/>
          <w:szCs w:val="36"/>
        </w:rPr>
        <w:t> </w:t>
      </w:r>
      <w:r w:rsidRPr="00BA4FC7" w:rsidR="00F73DA3">
        <w:rPr>
          <w:rFonts w:ascii="Times New Roman" w:hAnsi="Times New Roman"/>
          <w:caps/>
          <w:sz w:val="36"/>
          <w:szCs w:val="36"/>
        </w:rPr>
        <w:t>ДОГОВОР</w:t>
      </w:r>
    </w:p>
    <w:p w:rsidRPr="00F73DA3" w:rsidR="00F73DA3" w:rsidP="00BA4FC7" w14:paraId="08E6B084" w14:textId="77777777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Конструктор договоров поможет составить договор или локальный нормативный акт, проверить договор контрагента.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3DA3">
        <w:rPr>
          <w:rFonts w:ascii="Times New Roman" w:hAnsi="Times New Roman"/>
          <w:sz w:val="24"/>
          <w:szCs w:val="24"/>
        </w:rPr>
        <w:t>Огромный выбор условий позволит учесть в договоре особенности конкретной сделки. Конструктор содержит 84 договора и другие документы организации. Это договоры поставки, подряда, возмездного оказания услуг, трудовой и другие, локальные нормативные акты в сфере труда, политика обработки персональных данных.</w:t>
      </w:r>
    </w:p>
    <w:p w:rsidRPr="00F73DA3" w:rsidR="00F73DA3" w:rsidP="00BA4FC7" w14:paraId="150E7CD1" w14:textId="27F36172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 xml:space="preserve">Работать с </w:t>
      </w:r>
      <w:r w:rsidR="001C50EF">
        <w:rPr>
          <w:rFonts w:ascii="Times New Roman" w:hAnsi="Times New Roman"/>
          <w:sz w:val="24"/>
          <w:szCs w:val="24"/>
        </w:rPr>
        <w:t>к</w:t>
      </w:r>
      <w:r w:rsidRPr="00F73DA3">
        <w:rPr>
          <w:rFonts w:ascii="Times New Roman" w:hAnsi="Times New Roman"/>
          <w:sz w:val="24"/>
          <w:szCs w:val="24"/>
        </w:rPr>
        <w:t>онструктором очень просто. Надо выбрать вид договора, отметить нужные условия и получить проект договора.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3DA3">
        <w:rPr>
          <w:rFonts w:ascii="Times New Roman" w:hAnsi="Times New Roman"/>
          <w:sz w:val="24"/>
          <w:szCs w:val="24"/>
        </w:rPr>
        <w:t xml:space="preserve">Перейти к </w:t>
      </w:r>
      <w:r w:rsidR="00ED199A">
        <w:rPr>
          <w:rFonts w:ascii="Times New Roman" w:hAnsi="Times New Roman"/>
          <w:sz w:val="24"/>
          <w:szCs w:val="24"/>
        </w:rPr>
        <w:t>к</w:t>
      </w:r>
      <w:r w:rsidRPr="00F73DA3">
        <w:rPr>
          <w:rFonts w:ascii="Times New Roman" w:hAnsi="Times New Roman"/>
          <w:sz w:val="24"/>
          <w:szCs w:val="24"/>
        </w:rPr>
        <w:t xml:space="preserve">онструктору можно со </w:t>
      </w:r>
      <w:r w:rsidR="00ED199A">
        <w:rPr>
          <w:rFonts w:ascii="Times New Roman" w:hAnsi="Times New Roman"/>
          <w:sz w:val="24"/>
          <w:szCs w:val="24"/>
        </w:rPr>
        <w:t>с</w:t>
      </w:r>
      <w:r w:rsidRPr="00F73DA3">
        <w:rPr>
          <w:rFonts w:ascii="Times New Roman" w:hAnsi="Times New Roman"/>
          <w:sz w:val="24"/>
          <w:szCs w:val="24"/>
        </w:rPr>
        <w:t>тартовой страницы, а также из результатов Быстрого поиска или из текста документ</w:t>
      </w:r>
      <w:r w:rsidR="00ED199A">
        <w:rPr>
          <w:rFonts w:ascii="Times New Roman" w:hAnsi="Times New Roman"/>
          <w:sz w:val="24"/>
          <w:szCs w:val="24"/>
        </w:rPr>
        <w:t>а</w:t>
      </w:r>
      <w:r w:rsidRPr="00F73DA3">
        <w:rPr>
          <w:rFonts w:ascii="Times New Roman" w:hAnsi="Times New Roman"/>
          <w:sz w:val="24"/>
          <w:szCs w:val="24"/>
        </w:rPr>
        <w:t xml:space="preserve"> по ссылке на правой панели.</w:t>
      </w:r>
    </w:p>
    <w:p w:rsidRPr="00DA2D73" w:rsidR="00F73DA3" w:rsidP="00BA4FC7" w14:paraId="67D70EA1" w14:textId="0AE8F15E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D73">
        <w:rPr>
          <w:rFonts w:ascii="Times New Roman" w:hAnsi="Times New Roman"/>
          <w:sz w:val="24"/>
          <w:szCs w:val="24"/>
        </w:rPr>
        <w:t>Составим договор на оказание охранных услуг</w:t>
      </w:r>
      <w:r w:rsidRPr="00DA2D73" w:rsidR="00B73181">
        <w:rPr>
          <w:rFonts w:ascii="Times New Roman" w:hAnsi="Times New Roman"/>
          <w:sz w:val="24"/>
          <w:szCs w:val="24"/>
        </w:rPr>
        <w:t xml:space="preserve"> (</w:t>
      </w:r>
      <w:hyperlink w:tooltip="Ссылка на КонсультантПлюс" w:history="1" r:id="rId5" openconsref="base=LAW;n=508506;fld=134;dst=101326;date=20.03.2026;last">
        <w:r w:rsidRPr="0061297B" w:rsidR="00B73181">
          <w:rPr>
            <w:rStyle w:val="Hyperlink"/>
            <w:rFonts w:ascii="Times New Roman" w:hAnsi="Times New Roman"/>
            <w:sz w:val="24"/>
            <w:szCs w:val="24"/>
          </w:rPr>
          <w:t>гл.</w:t>
        </w:r>
        <w:r w:rsidRPr="0061297B" w:rsidR="005020E4">
          <w:rPr>
            <w:rStyle w:val="Hyperlink"/>
            <w:rFonts w:ascii="Times New Roman" w:hAnsi="Times New Roman"/>
            <w:sz w:val="24"/>
            <w:szCs w:val="24"/>
          </w:rPr>
          <w:t> </w:t>
        </w:r>
        <w:r w:rsidRPr="0061297B" w:rsidR="00B73181">
          <w:rPr>
            <w:rStyle w:val="Hyperlink"/>
            <w:rFonts w:ascii="Times New Roman" w:hAnsi="Times New Roman"/>
            <w:sz w:val="24"/>
            <w:szCs w:val="24"/>
          </w:rPr>
          <w:t>39</w:t>
        </w:r>
      </w:hyperlink>
      <w:r w:rsidRPr="00DA2D73" w:rsidR="00B73181">
        <w:rPr>
          <w:rFonts w:ascii="Times New Roman" w:hAnsi="Times New Roman"/>
          <w:sz w:val="24"/>
          <w:szCs w:val="24"/>
        </w:rPr>
        <w:t xml:space="preserve"> ГК</w:t>
      </w:r>
      <w:r w:rsidRPr="00DA2D73" w:rsidR="005020E4">
        <w:rPr>
          <w:rFonts w:ascii="Times New Roman" w:hAnsi="Times New Roman"/>
          <w:sz w:val="24"/>
          <w:szCs w:val="24"/>
        </w:rPr>
        <w:t> </w:t>
      </w:r>
      <w:r w:rsidRPr="00DA2D73" w:rsidR="00B73181">
        <w:rPr>
          <w:rFonts w:ascii="Times New Roman" w:hAnsi="Times New Roman"/>
          <w:sz w:val="24"/>
          <w:szCs w:val="24"/>
        </w:rPr>
        <w:t>РФ)</w:t>
      </w:r>
      <w:r w:rsidRPr="00DA2D73">
        <w:rPr>
          <w:rFonts w:ascii="Times New Roman" w:hAnsi="Times New Roman"/>
          <w:sz w:val="24"/>
          <w:szCs w:val="24"/>
        </w:rPr>
        <w:t xml:space="preserve"> с учетом особенностей сделки.</w:t>
      </w:r>
    </w:p>
    <w:p w:rsidR="00F73DA3" w:rsidP="00BA4FC7" w14:paraId="405912E0" w14:textId="77777777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Pr="00F73DA3">
        <w:rPr>
          <w:rFonts w:ascii="Times New Roman" w:hAnsi="Times New Roman"/>
          <w:sz w:val="24"/>
          <w:szCs w:val="24"/>
        </w:rPr>
        <w:t>Исполнитель должен охранять объект и имущество заказчика, принимать меры по реагированию на установленную сигнализацию, а также обеспечивать пропускной режим на объекте заказчика.</w:t>
      </w:r>
    </w:p>
    <w:p w:rsidRPr="00F73DA3" w:rsidR="00F73DA3" w:rsidP="00BA4FC7" w14:paraId="3435F3CB" w14:textId="77777777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 w:rsidRPr="00F73DA3">
        <w:rPr>
          <w:rFonts w:ascii="Times New Roman" w:hAnsi="Times New Roman"/>
          <w:sz w:val="24"/>
          <w:szCs w:val="24"/>
        </w:rPr>
        <w:t>Цена услуг устанавливается согласно тарифам исполнителя, приложенным к договору.</w:t>
      </w:r>
    </w:p>
    <w:p w:rsidRPr="00F73DA3" w:rsidR="00F73DA3" w:rsidP="00BA4FC7" w14:paraId="14D6731D" w14:textId="24ADF601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 w:rsidRPr="00F73DA3">
        <w:rPr>
          <w:rFonts w:ascii="Times New Roman" w:hAnsi="Times New Roman"/>
          <w:sz w:val="24"/>
          <w:szCs w:val="24"/>
        </w:rPr>
        <w:t>Услуги оплачиваются ежемесячно.</w:t>
      </w:r>
    </w:p>
    <w:p w:rsidRPr="00BA4FC7" w:rsidR="00F73DA3" w:rsidP="00BA4FC7" w14:paraId="747909D2" w14:textId="1750D89E">
      <w:pPr>
        <w:pStyle w:val="Heading2"/>
        <w:keepNext/>
        <w:spacing w:before="300" w:beforeAutospacing="0" w:after="160" w:afterAutospacing="0"/>
        <w:ind w:firstLine="567"/>
        <w:rPr>
          <w:iCs/>
          <w:sz w:val="24"/>
          <w:szCs w:val="24"/>
          <w:lang w:eastAsia="en-US"/>
        </w:rPr>
      </w:pPr>
      <w:r w:rsidRPr="00BA4FC7">
        <w:rPr>
          <w:iCs/>
          <w:sz w:val="24"/>
          <w:szCs w:val="24"/>
          <w:lang w:eastAsia="en-US"/>
        </w:rPr>
        <w:t>Шаг</w:t>
      </w:r>
      <w:r w:rsidR="005020E4">
        <w:rPr>
          <w:iCs/>
          <w:sz w:val="24"/>
          <w:szCs w:val="24"/>
          <w:lang w:eastAsia="en-US"/>
        </w:rPr>
        <w:t> </w:t>
      </w:r>
      <w:r w:rsidRPr="00BA4FC7">
        <w:rPr>
          <w:iCs/>
          <w:sz w:val="24"/>
          <w:szCs w:val="24"/>
          <w:lang w:eastAsia="en-US"/>
        </w:rPr>
        <w:t>1. Найдем договор в списке договоров</w:t>
      </w:r>
    </w:p>
    <w:p w:rsidRPr="00F73DA3" w:rsidR="00F73DA3" w:rsidP="00BA4FC7" w14:paraId="627AA597" w14:textId="3ED6D53C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Откроем Конструктор договоров. Слева выберем «Договор на оказание охранных услуг». Справа появится описание договора.</w:t>
      </w:r>
    </w:p>
    <w:p w:rsidRPr="00F73DA3" w:rsidR="00F73DA3" w:rsidP="00BA4FC7" w14:paraId="162F7CA2" w14:textId="77777777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Нажмем кнопку «Создать договор». В левой части дан список разделов договора. В средней части будем выбирать нужные условия. В правой части отображается текст договора с учетом заданных условий.</w:t>
      </w:r>
    </w:p>
    <w:p w:rsidRPr="00BA4FC7" w:rsidR="00F73DA3" w:rsidP="00BA4FC7" w14:paraId="718A00EB" w14:textId="080EE794">
      <w:pPr>
        <w:pStyle w:val="Heading2"/>
        <w:keepNext/>
        <w:spacing w:before="300" w:beforeAutospacing="0" w:after="160" w:afterAutospacing="0"/>
        <w:ind w:firstLine="567"/>
        <w:rPr>
          <w:iCs/>
          <w:sz w:val="24"/>
          <w:szCs w:val="24"/>
          <w:lang w:eastAsia="en-US"/>
        </w:rPr>
      </w:pPr>
      <w:r w:rsidRPr="00BA4FC7">
        <w:rPr>
          <w:iCs/>
          <w:sz w:val="24"/>
          <w:szCs w:val="24"/>
          <w:lang w:eastAsia="en-US"/>
        </w:rPr>
        <w:t>Шаг</w:t>
      </w:r>
      <w:r w:rsidR="005020E4">
        <w:rPr>
          <w:iCs/>
          <w:sz w:val="24"/>
          <w:szCs w:val="24"/>
          <w:lang w:eastAsia="en-US"/>
        </w:rPr>
        <w:t> </w:t>
      </w:r>
      <w:r w:rsidRPr="00BA4FC7">
        <w:rPr>
          <w:iCs/>
          <w:sz w:val="24"/>
          <w:szCs w:val="24"/>
          <w:lang w:eastAsia="en-US"/>
        </w:rPr>
        <w:t>2. Выберем условия договора</w:t>
      </w:r>
    </w:p>
    <w:p w:rsidRPr="00F73DA3" w:rsidR="00F73DA3" w:rsidP="00BA4FC7" w14:paraId="565233E7" w14:textId="52BF28AD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Установим первое условие. В списке разделов выберем «Предмет договора». На вопрос «Какой вид охранных услуг оказывает исполнитель?» по умолчанию уже выбрано нужное условие: «Услуги, направленные на защиту объекта (объектов) и (или) имущества» с указанием, что это «Охрана объекта (объектов) и (или) имущества».</w:t>
      </w:r>
    </w:p>
    <w:p w:rsidRPr="00F73DA3" w:rsidR="00F73DA3" w:rsidP="00BA4FC7" w14:paraId="2A9DFA6A" w14:textId="0A885270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Уточним это условие, задав: «с принятием мер реагирования на сигнальную информацию технических средств» и «обеспечение внутриобъектового и (или) пропускного режима».</w:t>
      </w:r>
    </w:p>
    <w:p w:rsidRPr="00DA2D73" w:rsidR="00F73DA3" w:rsidP="00BA4FC7" w14:paraId="099C71A7" w14:textId="73483739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D73">
        <w:rPr>
          <w:rFonts w:ascii="Times New Roman" w:hAnsi="Times New Roman"/>
          <w:sz w:val="24"/>
          <w:szCs w:val="24"/>
        </w:rPr>
        <w:t xml:space="preserve">Обратим внимание на предупреждение. Поскольку в силу </w:t>
      </w:r>
      <w:hyperlink w:tooltip="Ссылка на КонсультантПлюс" w:history="1" r:id="rId6" openconsref="base=LAW;n=503682;fld=134;dst=121;date=20.03.2026;last">
        <w:r w:rsidRPr="0061297B">
          <w:rPr>
            <w:rStyle w:val="Hyperlink"/>
            <w:rFonts w:ascii="Times New Roman" w:hAnsi="Times New Roman"/>
            <w:sz w:val="24"/>
            <w:szCs w:val="24"/>
          </w:rPr>
          <w:t>ч.</w:t>
        </w:r>
        <w:r w:rsidRPr="0061297B" w:rsidR="005020E4">
          <w:rPr>
            <w:rStyle w:val="Hyperlink"/>
            <w:rFonts w:ascii="Times New Roman" w:hAnsi="Times New Roman"/>
            <w:sz w:val="24"/>
            <w:szCs w:val="24"/>
          </w:rPr>
          <w:t> </w:t>
        </w:r>
        <w:r w:rsidRPr="0061297B">
          <w:rPr>
            <w:rStyle w:val="Hyperlink"/>
            <w:rFonts w:ascii="Times New Roman" w:hAnsi="Times New Roman"/>
            <w:sz w:val="24"/>
            <w:szCs w:val="24"/>
          </w:rPr>
          <w:t>4</w:t>
        </w:r>
        <w:r w:rsidRPr="0061297B" w:rsidR="005020E4">
          <w:rPr>
            <w:rStyle w:val="Hyperlink"/>
            <w:rFonts w:ascii="Times New Roman" w:hAnsi="Times New Roman"/>
            <w:sz w:val="24"/>
            <w:szCs w:val="24"/>
          </w:rPr>
          <w:t> </w:t>
        </w:r>
        <w:r w:rsidRPr="0061297B">
          <w:rPr>
            <w:rStyle w:val="Hyperlink"/>
            <w:rFonts w:ascii="Times New Roman" w:hAnsi="Times New Roman"/>
            <w:sz w:val="24"/>
            <w:szCs w:val="24"/>
          </w:rPr>
          <w:t>ст.</w:t>
        </w:r>
        <w:r w:rsidRPr="0061297B" w:rsidR="005020E4">
          <w:rPr>
            <w:rStyle w:val="Hyperlink"/>
            <w:rFonts w:ascii="Times New Roman" w:hAnsi="Times New Roman"/>
            <w:sz w:val="24"/>
            <w:szCs w:val="24"/>
          </w:rPr>
          <w:t> </w:t>
        </w:r>
        <w:r w:rsidRPr="0061297B">
          <w:rPr>
            <w:rStyle w:val="Hyperlink"/>
            <w:rFonts w:ascii="Times New Roman" w:hAnsi="Times New Roman"/>
            <w:sz w:val="24"/>
            <w:szCs w:val="24"/>
          </w:rPr>
          <w:t>12</w:t>
        </w:r>
      </w:hyperlink>
      <w:r w:rsidRPr="00DA2D73">
        <w:rPr>
          <w:rFonts w:ascii="Times New Roman" w:hAnsi="Times New Roman"/>
          <w:sz w:val="24"/>
          <w:szCs w:val="24"/>
        </w:rPr>
        <w:t xml:space="preserve"> Закона РФ от 11.03.1992 N</w:t>
      </w:r>
      <w:r w:rsidRPr="00DA2D73" w:rsidR="005020E4">
        <w:rPr>
          <w:rFonts w:ascii="Times New Roman" w:hAnsi="Times New Roman"/>
          <w:sz w:val="24"/>
          <w:szCs w:val="24"/>
        </w:rPr>
        <w:t> </w:t>
      </w:r>
      <w:r w:rsidRPr="00DA2D73">
        <w:rPr>
          <w:rFonts w:ascii="Times New Roman" w:hAnsi="Times New Roman"/>
          <w:sz w:val="24"/>
          <w:szCs w:val="24"/>
        </w:rPr>
        <w:t>2487-1 «О частной детективной и охранной деятельности в Российской Федерации» к договору должны прилагаться документы заказчика о праве владения имуществом, в проекте договора появится соответствующее приложение.</w:t>
      </w:r>
    </w:p>
    <w:p w:rsidRPr="00F73DA3" w:rsidR="00F73DA3" w:rsidP="00BA4FC7" w14:paraId="51C0CF89" w14:textId="77777777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Теперь определимся с ценой услуг. Найдем вопрос «Как определяется цена услуг?» и выберем вариант «Путем согласования тарифов и объемов оказания услуг». Следом появится новый вопрос: «Где указывается расчет стоимости услуг?». Наш ответ</w:t>
      </w:r>
      <w:r>
        <w:rPr>
          <w:rFonts w:ascii="Times New Roman" w:hAnsi="Times New Roman"/>
          <w:sz w:val="24"/>
          <w:szCs w:val="24"/>
        </w:rPr>
        <w:t>:</w:t>
      </w:r>
      <w:r w:rsidRPr="00F73DA3">
        <w:rPr>
          <w:rFonts w:ascii="Times New Roman" w:hAnsi="Times New Roman"/>
          <w:sz w:val="24"/>
          <w:szCs w:val="24"/>
        </w:rPr>
        <w:t xml:space="preserve"> «В приложении к договору». Справа видим соответствующую формулировку и нужное приложение.</w:t>
      </w:r>
    </w:p>
    <w:p w:rsidRPr="00F73DA3" w:rsidR="00F73DA3" w:rsidP="00BA4FC7" w14:paraId="6CE699A0" w14:textId="1C266864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F73DA3">
        <w:rPr>
          <w:rFonts w:ascii="Times New Roman" w:hAnsi="Times New Roman"/>
          <w:sz w:val="24"/>
          <w:szCs w:val="24"/>
        </w:rPr>
        <w:t xml:space="preserve"> разделе «Оплата услуг» установим третье наше условие. Найдем вопрос «Какой порядок оплаты услуг устанавливается договором?» и выберем </w:t>
      </w:r>
      <w:r>
        <w:rPr>
          <w:rFonts w:ascii="Times New Roman" w:hAnsi="Times New Roman"/>
          <w:sz w:val="24"/>
          <w:szCs w:val="24"/>
        </w:rPr>
        <w:t>«О</w:t>
      </w:r>
      <w:r w:rsidRPr="00F73DA3">
        <w:rPr>
          <w:rFonts w:ascii="Times New Roman" w:hAnsi="Times New Roman"/>
          <w:sz w:val="24"/>
          <w:szCs w:val="24"/>
        </w:rPr>
        <w:t>плат</w:t>
      </w:r>
      <w:r>
        <w:rPr>
          <w:rFonts w:ascii="Times New Roman" w:hAnsi="Times New Roman"/>
          <w:sz w:val="24"/>
          <w:szCs w:val="24"/>
        </w:rPr>
        <w:t>а</w:t>
      </w:r>
      <w:r w:rsidRPr="00F73DA3">
        <w:rPr>
          <w:rFonts w:ascii="Times New Roman" w:hAnsi="Times New Roman"/>
          <w:sz w:val="24"/>
          <w:szCs w:val="24"/>
        </w:rPr>
        <w:t xml:space="preserve"> по периодам оказания услуг</w:t>
      </w:r>
      <w:r>
        <w:rPr>
          <w:rFonts w:ascii="Times New Roman" w:hAnsi="Times New Roman"/>
          <w:sz w:val="24"/>
          <w:szCs w:val="24"/>
        </w:rPr>
        <w:t>»</w:t>
      </w:r>
      <w:r w:rsidRPr="00F73DA3">
        <w:rPr>
          <w:rFonts w:ascii="Times New Roman" w:hAnsi="Times New Roman"/>
          <w:sz w:val="24"/>
          <w:szCs w:val="24"/>
        </w:rPr>
        <w:t>. Обратим внимание на налоговое предупреждение.</w:t>
      </w:r>
    </w:p>
    <w:p w:rsidRPr="00F73DA3" w:rsidR="00F73DA3" w:rsidP="00BA4FC7" w14:paraId="65A08DAD" w14:textId="77777777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Теперь можно выбрать другие нужные условия в остальных разделах. При выборе условий изменяемые в тексте договора фрагменты будут подсвечены.</w:t>
      </w:r>
    </w:p>
    <w:p w:rsidRPr="00BA4FC7" w:rsidR="00F73DA3" w:rsidP="00BA4FC7" w14:paraId="4457E01A" w14:textId="1FB62DE5">
      <w:pPr>
        <w:pStyle w:val="Heading2"/>
        <w:keepNext/>
        <w:spacing w:before="300" w:beforeAutospacing="0" w:after="160" w:afterAutospacing="0"/>
        <w:ind w:firstLine="567"/>
        <w:rPr>
          <w:iCs/>
          <w:sz w:val="24"/>
          <w:szCs w:val="24"/>
          <w:lang w:eastAsia="en-US"/>
        </w:rPr>
      </w:pPr>
      <w:r w:rsidRPr="00BA4FC7">
        <w:rPr>
          <w:iCs/>
          <w:sz w:val="24"/>
          <w:szCs w:val="24"/>
          <w:lang w:eastAsia="en-US"/>
        </w:rPr>
        <w:t>Шаг</w:t>
      </w:r>
      <w:r w:rsidR="005020E4">
        <w:rPr>
          <w:iCs/>
          <w:sz w:val="24"/>
          <w:szCs w:val="24"/>
          <w:lang w:eastAsia="en-US"/>
        </w:rPr>
        <w:t> </w:t>
      </w:r>
      <w:r w:rsidRPr="00BA4FC7">
        <w:rPr>
          <w:iCs/>
          <w:sz w:val="24"/>
          <w:szCs w:val="24"/>
          <w:lang w:eastAsia="en-US"/>
        </w:rPr>
        <w:t>3. Сохраняем текст договора</w:t>
      </w:r>
    </w:p>
    <w:p w:rsidRPr="00F73DA3" w:rsidR="00F73DA3" w:rsidP="00F73DA3" w14:paraId="7A3D2DAB" w14:textId="77777777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После того как условия договора выбраны, нажмем кнопку «Текст» и посмотрим проект договора. Справа от текста есть оглавление. Автоматически сформирован пакет дополнительных документов. Например, акты и уведомления.</w:t>
      </w:r>
      <w:r w:rsidR="00E56CA4">
        <w:rPr>
          <w:rFonts w:ascii="Times New Roman" w:hAnsi="Times New Roman"/>
          <w:sz w:val="24"/>
          <w:szCs w:val="24"/>
        </w:rPr>
        <w:t xml:space="preserve"> </w:t>
      </w:r>
      <w:r w:rsidRPr="00F73DA3">
        <w:rPr>
          <w:rFonts w:ascii="Times New Roman" w:hAnsi="Times New Roman"/>
          <w:sz w:val="24"/>
          <w:szCs w:val="24"/>
        </w:rPr>
        <w:t>Если вдруг надо что-то поправить, вернуться к выбору условий поможет кнопка «Условия».</w:t>
      </w:r>
      <w:r w:rsidR="00E56CA4">
        <w:rPr>
          <w:rFonts w:ascii="Times New Roman" w:hAnsi="Times New Roman"/>
          <w:sz w:val="24"/>
          <w:szCs w:val="24"/>
        </w:rPr>
        <w:t xml:space="preserve"> </w:t>
      </w:r>
      <w:r w:rsidRPr="00F73DA3">
        <w:rPr>
          <w:rFonts w:ascii="Times New Roman" w:hAnsi="Times New Roman"/>
          <w:sz w:val="24"/>
          <w:szCs w:val="24"/>
        </w:rPr>
        <w:t>Проект договора можно сохранить в папке «Мои проекты» или экспортировать в Word.</w:t>
      </w:r>
    </w:p>
    <w:p w:rsidRPr="00F73DA3" w:rsidR="00F73DA3" w:rsidP="00BA4FC7" w14:paraId="69316D32" w14:textId="77777777">
      <w:pPr>
        <w:spacing w:before="240"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3DA3">
        <w:rPr>
          <w:rFonts w:ascii="Times New Roman" w:hAnsi="Times New Roman"/>
          <w:sz w:val="24"/>
          <w:szCs w:val="24"/>
        </w:rPr>
        <w:t>Конструктор договоров поможет быстро составить договор или локальный нормативный акт организации. Огромный выбор условий договора позволит создать сотни вариантов одного и того же документа. При изменениях законодательства сервис предупредит об этом и предложит обновить договор.</w:t>
      </w:r>
    </w:p>
    <w:sectPr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331AB" w14:paraId="5BB4019E" w14:textId="77777777">
    <w:pPr>
      <w:pStyle w:val="Header"/>
    </w:pPr>
    <w:r w:rsidRPr="00985C5F">
      <w:rPr>
        <w:noProof/>
        <w:lang w:eastAsia="ru-RU"/>
      </w:rPr>
      <w:drawing>
        <wp:inline distT="0" distB="0" distL="0" distR="0">
          <wp:extent cx="5892800" cy="520700"/>
          <wp:effectExtent l="0" t="0" r="0" b="0"/>
          <wp:docPr id="2" name="Рисунок 2" descr="D:\АРХИВ\ВИДЕОСЕМИНАРЫ_2016\Колонтитулы\video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2" descr="D:\АРХИВ\ВИДЕОСЕМИНАРЫ_2016\Колонтитулы\video4.png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2800" cy="52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31AB" w14:paraId="23AEE1C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E17247"/>
    <w:multiLevelType w:val="hybridMultilevel"/>
    <w:tmpl w:val="B120B5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0373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7715BF"/>
    <w:multiLevelType w:val="hybridMultilevel"/>
    <w:tmpl w:val="F97CA9EA"/>
    <w:lvl w:ilvl="0">
      <w:start w:val="1"/>
      <w:numFmt w:val="bullet"/>
      <w:lvlText w:val=""/>
      <w:lvlJc w:val="left"/>
      <w:pPr>
        <w:ind w:left="720" w:hanging="323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5646D58"/>
    <w:multiLevelType w:val="hybridMultilevel"/>
    <w:tmpl w:val="2C622DB0"/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070D36D2"/>
    <w:multiLevelType w:val="hybridMultilevel"/>
    <w:tmpl w:val="B95452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EFC0E44"/>
    <w:multiLevelType w:val="hybridMultilevel"/>
    <w:tmpl w:val="1680877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2981487"/>
    <w:multiLevelType w:val="hybridMultilevel"/>
    <w:tmpl w:val="7466CE2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354736E"/>
    <w:multiLevelType w:val="hybridMultilevel"/>
    <w:tmpl w:val="04E420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90372"/>
    <w:multiLevelType w:val="hybridMultilevel"/>
    <w:tmpl w:val="A4E68B8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F644EC2"/>
    <w:multiLevelType w:val="hybridMultilevel"/>
    <w:tmpl w:val="7A60194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D77AE"/>
    <w:multiLevelType w:val="hybridMultilevel"/>
    <w:tmpl w:val="34621BA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2825B86"/>
    <w:multiLevelType w:val="hybridMultilevel"/>
    <w:tmpl w:val="E79034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E99238D"/>
    <w:multiLevelType w:val="hybridMultilevel"/>
    <w:tmpl w:val="072680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9F7364"/>
    <w:multiLevelType w:val="hybridMultilevel"/>
    <w:tmpl w:val="369A0B3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0080D33"/>
    <w:multiLevelType w:val="hybridMultilevel"/>
    <w:tmpl w:val="811CAE96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E07869"/>
    <w:multiLevelType w:val="hybridMultilevel"/>
    <w:tmpl w:val="6F3E2A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70160D"/>
    <w:multiLevelType w:val="hybridMultilevel"/>
    <w:tmpl w:val="2E56F1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6A003A"/>
    <w:multiLevelType w:val="hybridMultilevel"/>
    <w:tmpl w:val="9B048CF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9904536"/>
    <w:multiLevelType w:val="hybridMultilevel"/>
    <w:tmpl w:val="FC12F538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C9F1531"/>
    <w:multiLevelType w:val="hybridMultilevel"/>
    <w:tmpl w:val="F0347ED4"/>
    <w:lvl w:ilvl="0">
      <w:start w:val="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C2320A"/>
    <w:multiLevelType w:val="hybridMultilevel"/>
    <w:tmpl w:val="E8D6FE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CAD0341"/>
    <w:multiLevelType w:val="hybridMultilevel"/>
    <w:tmpl w:val="27E014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0203A32"/>
    <w:multiLevelType w:val="hybridMultilevel"/>
    <w:tmpl w:val="877C179E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750A40"/>
    <w:multiLevelType w:val="hybridMultilevel"/>
    <w:tmpl w:val="E1725AD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7C25CD"/>
    <w:multiLevelType w:val="hybridMultilevel"/>
    <w:tmpl w:val="D99820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0B46E31"/>
    <w:multiLevelType w:val="hybridMultilevel"/>
    <w:tmpl w:val="502E5A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68F0AEA"/>
    <w:multiLevelType w:val="hybridMultilevel"/>
    <w:tmpl w:val="6BCAC418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445489"/>
    <w:multiLevelType w:val="hybridMultilevel"/>
    <w:tmpl w:val="90CA0E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2"/>
  </w:num>
  <w:num w:numId="3">
    <w:abstractNumId w:val="4"/>
  </w:num>
  <w:num w:numId="4">
    <w:abstractNumId w:val="5"/>
  </w:num>
  <w:num w:numId="5">
    <w:abstractNumId w:val="16"/>
  </w:num>
  <w:num w:numId="6">
    <w:abstractNumId w:val="7"/>
  </w:num>
  <w:num w:numId="7">
    <w:abstractNumId w:val="15"/>
  </w:num>
  <w:num w:numId="8">
    <w:abstractNumId w:val="9"/>
  </w:num>
  <w:num w:numId="9">
    <w:abstractNumId w:val="0"/>
  </w:num>
  <w:num w:numId="10">
    <w:abstractNumId w:val="3"/>
  </w:num>
  <w:num w:numId="11">
    <w:abstractNumId w:val="23"/>
  </w:num>
  <w:num w:numId="12">
    <w:abstractNumId w:val="8"/>
  </w:num>
  <w:num w:numId="13">
    <w:abstractNumId w:val="1"/>
  </w:num>
  <w:num w:numId="14">
    <w:abstractNumId w:val="11"/>
  </w:num>
  <w:num w:numId="15">
    <w:abstractNumId w:val="24"/>
  </w:num>
  <w:num w:numId="16">
    <w:abstractNumId w:val="26"/>
  </w:num>
  <w:num w:numId="17">
    <w:abstractNumId w:val="20"/>
  </w:num>
  <w:num w:numId="18">
    <w:abstractNumId w:val="21"/>
  </w:num>
  <w:num w:numId="19">
    <w:abstractNumId w:val="25"/>
  </w:num>
  <w:num w:numId="20">
    <w:abstractNumId w:val="27"/>
  </w:num>
  <w:num w:numId="21">
    <w:abstractNumId w:val="14"/>
  </w:num>
  <w:num w:numId="22">
    <w:abstractNumId w:val="22"/>
  </w:num>
  <w:num w:numId="23">
    <w:abstractNumId w:val="2"/>
  </w:num>
  <w:num w:numId="24">
    <w:abstractNumId w:val="6"/>
  </w:num>
  <w:num w:numId="25">
    <w:abstractNumId w:val="17"/>
  </w:num>
  <w:num w:numId="26">
    <w:abstractNumId w:val="13"/>
  </w:num>
  <w:num w:numId="27">
    <w:abstractNumId w:val="10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A74"/>
    <w:rsid w:val="00000567"/>
    <w:rsid w:val="00002C49"/>
    <w:rsid w:val="00004403"/>
    <w:rsid w:val="000061ED"/>
    <w:rsid w:val="00011AAD"/>
    <w:rsid w:val="000134A1"/>
    <w:rsid w:val="000146A6"/>
    <w:rsid w:val="00015864"/>
    <w:rsid w:val="00016BD2"/>
    <w:rsid w:val="0002179B"/>
    <w:rsid w:val="00023863"/>
    <w:rsid w:val="00035A96"/>
    <w:rsid w:val="000408A0"/>
    <w:rsid w:val="00041747"/>
    <w:rsid w:val="000436A2"/>
    <w:rsid w:val="000441BA"/>
    <w:rsid w:val="00046F51"/>
    <w:rsid w:val="000541C9"/>
    <w:rsid w:val="000578BE"/>
    <w:rsid w:val="00057F82"/>
    <w:rsid w:val="0006153C"/>
    <w:rsid w:val="00064673"/>
    <w:rsid w:val="0006790E"/>
    <w:rsid w:val="00067C2A"/>
    <w:rsid w:val="00071F20"/>
    <w:rsid w:val="00072000"/>
    <w:rsid w:val="000752B7"/>
    <w:rsid w:val="00075416"/>
    <w:rsid w:val="00086A48"/>
    <w:rsid w:val="000874DE"/>
    <w:rsid w:val="00090D50"/>
    <w:rsid w:val="00093164"/>
    <w:rsid w:val="00095181"/>
    <w:rsid w:val="00096E44"/>
    <w:rsid w:val="00097FA0"/>
    <w:rsid w:val="000A1299"/>
    <w:rsid w:val="000A1C27"/>
    <w:rsid w:val="000A368A"/>
    <w:rsid w:val="000B440D"/>
    <w:rsid w:val="000C0A05"/>
    <w:rsid w:val="000C0BF3"/>
    <w:rsid w:val="000C147F"/>
    <w:rsid w:val="000C3945"/>
    <w:rsid w:val="000C5C7B"/>
    <w:rsid w:val="000C69AC"/>
    <w:rsid w:val="000D0EFE"/>
    <w:rsid w:val="000E3198"/>
    <w:rsid w:val="000E666A"/>
    <w:rsid w:val="000F07AC"/>
    <w:rsid w:val="000F10F5"/>
    <w:rsid w:val="00101F28"/>
    <w:rsid w:val="00102F9A"/>
    <w:rsid w:val="00110D08"/>
    <w:rsid w:val="0011157C"/>
    <w:rsid w:val="00111C90"/>
    <w:rsid w:val="00113FD0"/>
    <w:rsid w:val="001160D2"/>
    <w:rsid w:val="001208DA"/>
    <w:rsid w:val="00125C12"/>
    <w:rsid w:val="001331AB"/>
    <w:rsid w:val="0014313E"/>
    <w:rsid w:val="00147C19"/>
    <w:rsid w:val="00154882"/>
    <w:rsid w:val="00162A68"/>
    <w:rsid w:val="001634E3"/>
    <w:rsid w:val="0017211E"/>
    <w:rsid w:val="00180092"/>
    <w:rsid w:val="001805F4"/>
    <w:rsid w:val="0018401B"/>
    <w:rsid w:val="001847A0"/>
    <w:rsid w:val="00192A39"/>
    <w:rsid w:val="001A7615"/>
    <w:rsid w:val="001A7997"/>
    <w:rsid w:val="001B007A"/>
    <w:rsid w:val="001B0EA5"/>
    <w:rsid w:val="001B12D3"/>
    <w:rsid w:val="001B27FB"/>
    <w:rsid w:val="001C1299"/>
    <w:rsid w:val="001C4EF4"/>
    <w:rsid w:val="001C50EF"/>
    <w:rsid w:val="001C5365"/>
    <w:rsid w:val="001D6E16"/>
    <w:rsid w:val="001D6E91"/>
    <w:rsid w:val="001E505A"/>
    <w:rsid w:val="001F2ADB"/>
    <w:rsid w:val="001F5505"/>
    <w:rsid w:val="001F5D92"/>
    <w:rsid w:val="001F6164"/>
    <w:rsid w:val="00200410"/>
    <w:rsid w:val="00201878"/>
    <w:rsid w:val="00203210"/>
    <w:rsid w:val="002054C3"/>
    <w:rsid w:val="0021051E"/>
    <w:rsid w:val="00215772"/>
    <w:rsid w:val="00230537"/>
    <w:rsid w:val="0023314A"/>
    <w:rsid w:val="002345B0"/>
    <w:rsid w:val="0023587A"/>
    <w:rsid w:val="00240A1F"/>
    <w:rsid w:val="00250DAF"/>
    <w:rsid w:val="00251B67"/>
    <w:rsid w:val="00257172"/>
    <w:rsid w:val="002656B1"/>
    <w:rsid w:val="002669F2"/>
    <w:rsid w:val="00271FEC"/>
    <w:rsid w:val="00273EB5"/>
    <w:rsid w:val="00284F8C"/>
    <w:rsid w:val="00286830"/>
    <w:rsid w:val="00286D9F"/>
    <w:rsid w:val="00295421"/>
    <w:rsid w:val="002A048E"/>
    <w:rsid w:val="002B2578"/>
    <w:rsid w:val="002B353F"/>
    <w:rsid w:val="002C78C4"/>
    <w:rsid w:val="002D2F6B"/>
    <w:rsid w:val="002D4BC2"/>
    <w:rsid w:val="002D62EF"/>
    <w:rsid w:val="002D7051"/>
    <w:rsid w:val="002E3A89"/>
    <w:rsid w:val="002E5760"/>
    <w:rsid w:val="002E634E"/>
    <w:rsid w:val="002E7AEF"/>
    <w:rsid w:val="002F2A12"/>
    <w:rsid w:val="002F3FD7"/>
    <w:rsid w:val="002F5943"/>
    <w:rsid w:val="002F5FD0"/>
    <w:rsid w:val="002F7508"/>
    <w:rsid w:val="00300200"/>
    <w:rsid w:val="00300700"/>
    <w:rsid w:val="00301438"/>
    <w:rsid w:val="0030236F"/>
    <w:rsid w:val="003038E4"/>
    <w:rsid w:val="00306361"/>
    <w:rsid w:val="00314187"/>
    <w:rsid w:val="0031493A"/>
    <w:rsid w:val="003173B8"/>
    <w:rsid w:val="0031768E"/>
    <w:rsid w:val="00321882"/>
    <w:rsid w:val="00323962"/>
    <w:rsid w:val="00324F50"/>
    <w:rsid w:val="00326E32"/>
    <w:rsid w:val="003278D7"/>
    <w:rsid w:val="0033039E"/>
    <w:rsid w:val="00331DA3"/>
    <w:rsid w:val="0033291B"/>
    <w:rsid w:val="00332F70"/>
    <w:rsid w:val="00336F67"/>
    <w:rsid w:val="00340E39"/>
    <w:rsid w:val="003433A6"/>
    <w:rsid w:val="00344655"/>
    <w:rsid w:val="00345D3C"/>
    <w:rsid w:val="003470A2"/>
    <w:rsid w:val="00347DF9"/>
    <w:rsid w:val="00384632"/>
    <w:rsid w:val="00385138"/>
    <w:rsid w:val="00386364"/>
    <w:rsid w:val="00391215"/>
    <w:rsid w:val="00393077"/>
    <w:rsid w:val="00394AB4"/>
    <w:rsid w:val="003969B2"/>
    <w:rsid w:val="00397300"/>
    <w:rsid w:val="00397777"/>
    <w:rsid w:val="003B0AB3"/>
    <w:rsid w:val="003B2BB6"/>
    <w:rsid w:val="003B2FC6"/>
    <w:rsid w:val="003B3536"/>
    <w:rsid w:val="003B732F"/>
    <w:rsid w:val="003C03B8"/>
    <w:rsid w:val="003C07C3"/>
    <w:rsid w:val="003C5B2B"/>
    <w:rsid w:val="003C6F3A"/>
    <w:rsid w:val="003D0EEC"/>
    <w:rsid w:val="003D4B8B"/>
    <w:rsid w:val="003D5263"/>
    <w:rsid w:val="003D5D7F"/>
    <w:rsid w:val="003D672D"/>
    <w:rsid w:val="003D771A"/>
    <w:rsid w:val="003E5803"/>
    <w:rsid w:val="003E75FC"/>
    <w:rsid w:val="003F0D2B"/>
    <w:rsid w:val="003F143A"/>
    <w:rsid w:val="003F27FA"/>
    <w:rsid w:val="003F4C1C"/>
    <w:rsid w:val="003F5C4F"/>
    <w:rsid w:val="00402699"/>
    <w:rsid w:val="004044E2"/>
    <w:rsid w:val="004057A5"/>
    <w:rsid w:val="0041397A"/>
    <w:rsid w:val="00415234"/>
    <w:rsid w:val="00417E61"/>
    <w:rsid w:val="004238B6"/>
    <w:rsid w:val="00424CE4"/>
    <w:rsid w:val="00424CEF"/>
    <w:rsid w:val="0043111D"/>
    <w:rsid w:val="0043186B"/>
    <w:rsid w:val="00432F97"/>
    <w:rsid w:val="004409F8"/>
    <w:rsid w:val="00442003"/>
    <w:rsid w:val="00444342"/>
    <w:rsid w:val="004542D9"/>
    <w:rsid w:val="00456525"/>
    <w:rsid w:val="00456C96"/>
    <w:rsid w:val="00462358"/>
    <w:rsid w:val="00472F80"/>
    <w:rsid w:val="00473CE0"/>
    <w:rsid w:val="00475F9D"/>
    <w:rsid w:val="0048024F"/>
    <w:rsid w:val="00480F9D"/>
    <w:rsid w:val="00482145"/>
    <w:rsid w:val="004827B9"/>
    <w:rsid w:val="00483126"/>
    <w:rsid w:val="00484E2A"/>
    <w:rsid w:val="004864A8"/>
    <w:rsid w:val="00486DED"/>
    <w:rsid w:val="0049533C"/>
    <w:rsid w:val="00497217"/>
    <w:rsid w:val="004A3BF9"/>
    <w:rsid w:val="004A53B9"/>
    <w:rsid w:val="004A6065"/>
    <w:rsid w:val="004B3437"/>
    <w:rsid w:val="004B3F6A"/>
    <w:rsid w:val="004B4C22"/>
    <w:rsid w:val="004C2F7C"/>
    <w:rsid w:val="004C36B9"/>
    <w:rsid w:val="004D1C6C"/>
    <w:rsid w:val="004D36F7"/>
    <w:rsid w:val="004E28B8"/>
    <w:rsid w:val="004E5ACA"/>
    <w:rsid w:val="004E5BB8"/>
    <w:rsid w:val="004E624E"/>
    <w:rsid w:val="00501CA5"/>
    <w:rsid w:val="005020E4"/>
    <w:rsid w:val="00502EC1"/>
    <w:rsid w:val="0050445D"/>
    <w:rsid w:val="00512DE5"/>
    <w:rsid w:val="00513BEF"/>
    <w:rsid w:val="00516F4D"/>
    <w:rsid w:val="005173F8"/>
    <w:rsid w:val="005222D0"/>
    <w:rsid w:val="005242BF"/>
    <w:rsid w:val="005247B0"/>
    <w:rsid w:val="005252B8"/>
    <w:rsid w:val="00530705"/>
    <w:rsid w:val="0053124E"/>
    <w:rsid w:val="0053152E"/>
    <w:rsid w:val="00533EA7"/>
    <w:rsid w:val="00537A88"/>
    <w:rsid w:val="0054150D"/>
    <w:rsid w:val="00542FCD"/>
    <w:rsid w:val="00544254"/>
    <w:rsid w:val="00544657"/>
    <w:rsid w:val="00555B96"/>
    <w:rsid w:val="00556EF4"/>
    <w:rsid w:val="0056011D"/>
    <w:rsid w:val="005609DD"/>
    <w:rsid w:val="005664FC"/>
    <w:rsid w:val="0056742A"/>
    <w:rsid w:val="005756E6"/>
    <w:rsid w:val="0057702B"/>
    <w:rsid w:val="005811E1"/>
    <w:rsid w:val="00583BB5"/>
    <w:rsid w:val="0058534B"/>
    <w:rsid w:val="00585F4F"/>
    <w:rsid w:val="00591273"/>
    <w:rsid w:val="00595C00"/>
    <w:rsid w:val="00595D59"/>
    <w:rsid w:val="005A12DA"/>
    <w:rsid w:val="005A27D4"/>
    <w:rsid w:val="005A33A7"/>
    <w:rsid w:val="005A380A"/>
    <w:rsid w:val="005A3EC9"/>
    <w:rsid w:val="005B24E6"/>
    <w:rsid w:val="005B350D"/>
    <w:rsid w:val="005B5242"/>
    <w:rsid w:val="005D5422"/>
    <w:rsid w:val="005D731D"/>
    <w:rsid w:val="005E192E"/>
    <w:rsid w:val="005E6125"/>
    <w:rsid w:val="005F01A6"/>
    <w:rsid w:val="005F1200"/>
    <w:rsid w:val="005F214C"/>
    <w:rsid w:val="005F5CE3"/>
    <w:rsid w:val="005F7497"/>
    <w:rsid w:val="006033A1"/>
    <w:rsid w:val="00612116"/>
    <w:rsid w:val="0061297B"/>
    <w:rsid w:val="006142E5"/>
    <w:rsid w:val="00621908"/>
    <w:rsid w:val="0062301A"/>
    <w:rsid w:val="0063687E"/>
    <w:rsid w:val="00636E5D"/>
    <w:rsid w:val="00637B4F"/>
    <w:rsid w:val="00640622"/>
    <w:rsid w:val="00641D75"/>
    <w:rsid w:val="00642FC4"/>
    <w:rsid w:val="006450CB"/>
    <w:rsid w:val="00650282"/>
    <w:rsid w:val="0065153B"/>
    <w:rsid w:val="00654DED"/>
    <w:rsid w:val="0066172F"/>
    <w:rsid w:val="00666DC2"/>
    <w:rsid w:val="00667BD1"/>
    <w:rsid w:val="006716E9"/>
    <w:rsid w:val="006770C7"/>
    <w:rsid w:val="006809E4"/>
    <w:rsid w:val="00680EFA"/>
    <w:rsid w:val="0068173E"/>
    <w:rsid w:val="00681B71"/>
    <w:rsid w:val="00682091"/>
    <w:rsid w:val="006827EB"/>
    <w:rsid w:val="00684E97"/>
    <w:rsid w:val="006861C7"/>
    <w:rsid w:val="00694F37"/>
    <w:rsid w:val="00695111"/>
    <w:rsid w:val="00696DE1"/>
    <w:rsid w:val="006A54BD"/>
    <w:rsid w:val="006A630A"/>
    <w:rsid w:val="006B0AF7"/>
    <w:rsid w:val="006B1964"/>
    <w:rsid w:val="006B3475"/>
    <w:rsid w:val="006B6813"/>
    <w:rsid w:val="006C4164"/>
    <w:rsid w:val="006D1F3C"/>
    <w:rsid w:val="006D2798"/>
    <w:rsid w:val="006D38D1"/>
    <w:rsid w:val="006D51A4"/>
    <w:rsid w:val="006D76C2"/>
    <w:rsid w:val="006E1C8C"/>
    <w:rsid w:val="006E1E8A"/>
    <w:rsid w:val="006E216E"/>
    <w:rsid w:val="006E25ED"/>
    <w:rsid w:val="006E477B"/>
    <w:rsid w:val="006F1464"/>
    <w:rsid w:val="0070033B"/>
    <w:rsid w:val="0070138F"/>
    <w:rsid w:val="00701BD6"/>
    <w:rsid w:val="007075B8"/>
    <w:rsid w:val="00712912"/>
    <w:rsid w:val="007138BC"/>
    <w:rsid w:val="007140EA"/>
    <w:rsid w:val="007174C5"/>
    <w:rsid w:val="00717FE2"/>
    <w:rsid w:val="00721CB8"/>
    <w:rsid w:val="00724BBC"/>
    <w:rsid w:val="00724D49"/>
    <w:rsid w:val="007271A6"/>
    <w:rsid w:val="0073176C"/>
    <w:rsid w:val="0073597D"/>
    <w:rsid w:val="00737CF2"/>
    <w:rsid w:val="00746BD5"/>
    <w:rsid w:val="00757574"/>
    <w:rsid w:val="0077221F"/>
    <w:rsid w:val="00774A97"/>
    <w:rsid w:val="00776DA3"/>
    <w:rsid w:val="00777D05"/>
    <w:rsid w:val="00786672"/>
    <w:rsid w:val="0078674B"/>
    <w:rsid w:val="00787FE7"/>
    <w:rsid w:val="007970E5"/>
    <w:rsid w:val="007A089C"/>
    <w:rsid w:val="007A34D5"/>
    <w:rsid w:val="007A439C"/>
    <w:rsid w:val="007A483E"/>
    <w:rsid w:val="007A4E8B"/>
    <w:rsid w:val="007A5EC0"/>
    <w:rsid w:val="007A67D0"/>
    <w:rsid w:val="007B5A3F"/>
    <w:rsid w:val="007B5D4D"/>
    <w:rsid w:val="007B740B"/>
    <w:rsid w:val="007C2E6F"/>
    <w:rsid w:val="007D3FEF"/>
    <w:rsid w:val="007E0669"/>
    <w:rsid w:val="007E2CD3"/>
    <w:rsid w:val="007E3FAE"/>
    <w:rsid w:val="007E6E7D"/>
    <w:rsid w:val="007F65E1"/>
    <w:rsid w:val="00807362"/>
    <w:rsid w:val="00811AFC"/>
    <w:rsid w:val="00812D73"/>
    <w:rsid w:val="008204DB"/>
    <w:rsid w:val="0082294E"/>
    <w:rsid w:val="008245A8"/>
    <w:rsid w:val="0082746C"/>
    <w:rsid w:val="00837E34"/>
    <w:rsid w:val="00837E5E"/>
    <w:rsid w:val="008428D6"/>
    <w:rsid w:val="0084517A"/>
    <w:rsid w:val="00847B65"/>
    <w:rsid w:val="0085267E"/>
    <w:rsid w:val="008563BE"/>
    <w:rsid w:val="00856844"/>
    <w:rsid w:val="0085757E"/>
    <w:rsid w:val="00857EB7"/>
    <w:rsid w:val="00862623"/>
    <w:rsid w:val="0087391E"/>
    <w:rsid w:val="00875083"/>
    <w:rsid w:val="0087528A"/>
    <w:rsid w:val="00875A96"/>
    <w:rsid w:val="00886B56"/>
    <w:rsid w:val="008918EF"/>
    <w:rsid w:val="008934BC"/>
    <w:rsid w:val="008942CA"/>
    <w:rsid w:val="00894E26"/>
    <w:rsid w:val="00895392"/>
    <w:rsid w:val="0089719C"/>
    <w:rsid w:val="008A30A6"/>
    <w:rsid w:val="008A34FA"/>
    <w:rsid w:val="008A4D27"/>
    <w:rsid w:val="008B1510"/>
    <w:rsid w:val="008B38D4"/>
    <w:rsid w:val="008B6837"/>
    <w:rsid w:val="008B734F"/>
    <w:rsid w:val="008C58B7"/>
    <w:rsid w:val="008D1A96"/>
    <w:rsid w:val="008D302F"/>
    <w:rsid w:val="008D3F69"/>
    <w:rsid w:val="008E5B47"/>
    <w:rsid w:val="008F0B32"/>
    <w:rsid w:val="008F19B9"/>
    <w:rsid w:val="008F66AE"/>
    <w:rsid w:val="0090286A"/>
    <w:rsid w:val="009064F3"/>
    <w:rsid w:val="0091209A"/>
    <w:rsid w:val="009130B4"/>
    <w:rsid w:val="00913CF0"/>
    <w:rsid w:val="009228B1"/>
    <w:rsid w:val="009248DA"/>
    <w:rsid w:val="0092499E"/>
    <w:rsid w:val="00926686"/>
    <w:rsid w:val="009277FA"/>
    <w:rsid w:val="00931883"/>
    <w:rsid w:val="00931E49"/>
    <w:rsid w:val="0093286E"/>
    <w:rsid w:val="00932D09"/>
    <w:rsid w:val="0093444D"/>
    <w:rsid w:val="00935CE4"/>
    <w:rsid w:val="00936CDB"/>
    <w:rsid w:val="00936FC4"/>
    <w:rsid w:val="009430D1"/>
    <w:rsid w:val="00947150"/>
    <w:rsid w:val="00950C9C"/>
    <w:rsid w:val="009519C0"/>
    <w:rsid w:val="009524AF"/>
    <w:rsid w:val="0096421B"/>
    <w:rsid w:val="0096503D"/>
    <w:rsid w:val="00966F40"/>
    <w:rsid w:val="009676A2"/>
    <w:rsid w:val="00970F44"/>
    <w:rsid w:val="00973E04"/>
    <w:rsid w:val="0097654C"/>
    <w:rsid w:val="009800FB"/>
    <w:rsid w:val="009832AE"/>
    <w:rsid w:val="00986E03"/>
    <w:rsid w:val="00990F98"/>
    <w:rsid w:val="009918EA"/>
    <w:rsid w:val="00991D57"/>
    <w:rsid w:val="009937E4"/>
    <w:rsid w:val="009A051D"/>
    <w:rsid w:val="009A61C9"/>
    <w:rsid w:val="009B0D88"/>
    <w:rsid w:val="009B302F"/>
    <w:rsid w:val="009B638B"/>
    <w:rsid w:val="009C690D"/>
    <w:rsid w:val="009C794C"/>
    <w:rsid w:val="009C7F9E"/>
    <w:rsid w:val="009D2998"/>
    <w:rsid w:val="009D2BDB"/>
    <w:rsid w:val="009D73D0"/>
    <w:rsid w:val="009E0971"/>
    <w:rsid w:val="009E0BE1"/>
    <w:rsid w:val="009E152B"/>
    <w:rsid w:val="009E647B"/>
    <w:rsid w:val="009F1A6D"/>
    <w:rsid w:val="009F402E"/>
    <w:rsid w:val="009F607F"/>
    <w:rsid w:val="00A00BDA"/>
    <w:rsid w:val="00A012B1"/>
    <w:rsid w:val="00A028A0"/>
    <w:rsid w:val="00A05FB0"/>
    <w:rsid w:val="00A06FEB"/>
    <w:rsid w:val="00A13687"/>
    <w:rsid w:val="00A167EF"/>
    <w:rsid w:val="00A225A2"/>
    <w:rsid w:val="00A35DA8"/>
    <w:rsid w:val="00A3704D"/>
    <w:rsid w:val="00A37BA2"/>
    <w:rsid w:val="00A40B94"/>
    <w:rsid w:val="00A44018"/>
    <w:rsid w:val="00A45F28"/>
    <w:rsid w:val="00A461AF"/>
    <w:rsid w:val="00A47932"/>
    <w:rsid w:val="00A51527"/>
    <w:rsid w:val="00A54ECA"/>
    <w:rsid w:val="00A60724"/>
    <w:rsid w:val="00A66037"/>
    <w:rsid w:val="00A76B56"/>
    <w:rsid w:val="00A77139"/>
    <w:rsid w:val="00A80AC0"/>
    <w:rsid w:val="00A849FD"/>
    <w:rsid w:val="00A86009"/>
    <w:rsid w:val="00A86359"/>
    <w:rsid w:val="00A87897"/>
    <w:rsid w:val="00A92A03"/>
    <w:rsid w:val="00A9780B"/>
    <w:rsid w:val="00AA4E48"/>
    <w:rsid w:val="00AA62DA"/>
    <w:rsid w:val="00AB1F6B"/>
    <w:rsid w:val="00AB43E6"/>
    <w:rsid w:val="00AC16E8"/>
    <w:rsid w:val="00AD05B3"/>
    <w:rsid w:val="00AD4B2D"/>
    <w:rsid w:val="00AD5EE5"/>
    <w:rsid w:val="00AE5E6A"/>
    <w:rsid w:val="00AF0627"/>
    <w:rsid w:val="00AF0E9E"/>
    <w:rsid w:val="00AF217A"/>
    <w:rsid w:val="00B01EC8"/>
    <w:rsid w:val="00B04F8B"/>
    <w:rsid w:val="00B06B6B"/>
    <w:rsid w:val="00B11786"/>
    <w:rsid w:val="00B1324F"/>
    <w:rsid w:val="00B161A9"/>
    <w:rsid w:val="00B176B7"/>
    <w:rsid w:val="00B20C84"/>
    <w:rsid w:val="00B23603"/>
    <w:rsid w:val="00B268BF"/>
    <w:rsid w:val="00B27967"/>
    <w:rsid w:val="00B31909"/>
    <w:rsid w:val="00B33338"/>
    <w:rsid w:val="00B342A1"/>
    <w:rsid w:val="00B3782E"/>
    <w:rsid w:val="00B46856"/>
    <w:rsid w:val="00B51C43"/>
    <w:rsid w:val="00B52D08"/>
    <w:rsid w:val="00B53FF3"/>
    <w:rsid w:val="00B54DE7"/>
    <w:rsid w:val="00B55827"/>
    <w:rsid w:val="00B5715B"/>
    <w:rsid w:val="00B611E7"/>
    <w:rsid w:val="00B631DE"/>
    <w:rsid w:val="00B6348A"/>
    <w:rsid w:val="00B654E1"/>
    <w:rsid w:val="00B701F7"/>
    <w:rsid w:val="00B724AB"/>
    <w:rsid w:val="00B73181"/>
    <w:rsid w:val="00B74CD2"/>
    <w:rsid w:val="00B820DC"/>
    <w:rsid w:val="00B83336"/>
    <w:rsid w:val="00B848C6"/>
    <w:rsid w:val="00B8570B"/>
    <w:rsid w:val="00B87858"/>
    <w:rsid w:val="00B912D1"/>
    <w:rsid w:val="00B912D5"/>
    <w:rsid w:val="00B914CC"/>
    <w:rsid w:val="00B92074"/>
    <w:rsid w:val="00B92933"/>
    <w:rsid w:val="00B94892"/>
    <w:rsid w:val="00BA049A"/>
    <w:rsid w:val="00BA097E"/>
    <w:rsid w:val="00BA190D"/>
    <w:rsid w:val="00BA2B3D"/>
    <w:rsid w:val="00BA3CB7"/>
    <w:rsid w:val="00BA4FC7"/>
    <w:rsid w:val="00BA52BA"/>
    <w:rsid w:val="00BA65B3"/>
    <w:rsid w:val="00BA7627"/>
    <w:rsid w:val="00BA7BBD"/>
    <w:rsid w:val="00BB0031"/>
    <w:rsid w:val="00BB1D5A"/>
    <w:rsid w:val="00BB1FC4"/>
    <w:rsid w:val="00BB38AA"/>
    <w:rsid w:val="00BB4056"/>
    <w:rsid w:val="00BB71CA"/>
    <w:rsid w:val="00BC0E2B"/>
    <w:rsid w:val="00BC5135"/>
    <w:rsid w:val="00BC616C"/>
    <w:rsid w:val="00BC788A"/>
    <w:rsid w:val="00BD5C62"/>
    <w:rsid w:val="00BD6283"/>
    <w:rsid w:val="00BD707C"/>
    <w:rsid w:val="00BD78A1"/>
    <w:rsid w:val="00BE2909"/>
    <w:rsid w:val="00BE7812"/>
    <w:rsid w:val="00BF02C3"/>
    <w:rsid w:val="00BF2648"/>
    <w:rsid w:val="00BF282B"/>
    <w:rsid w:val="00BF3061"/>
    <w:rsid w:val="00C033D2"/>
    <w:rsid w:val="00C104AD"/>
    <w:rsid w:val="00C15CBB"/>
    <w:rsid w:val="00C229AD"/>
    <w:rsid w:val="00C24156"/>
    <w:rsid w:val="00C26285"/>
    <w:rsid w:val="00C27884"/>
    <w:rsid w:val="00C300C4"/>
    <w:rsid w:val="00C31189"/>
    <w:rsid w:val="00C312C6"/>
    <w:rsid w:val="00C32FFC"/>
    <w:rsid w:val="00C33A9D"/>
    <w:rsid w:val="00C3481D"/>
    <w:rsid w:val="00C349EF"/>
    <w:rsid w:val="00C34E44"/>
    <w:rsid w:val="00C36202"/>
    <w:rsid w:val="00C36CCF"/>
    <w:rsid w:val="00C44EEE"/>
    <w:rsid w:val="00C724CD"/>
    <w:rsid w:val="00C72B7C"/>
    <w:rsid w:val="00C80431"/>
    <w:rsid w:val="00C8044B"/>
    <w:rsid w:val="00C805D4"/>
    <w:rsid w:val="00C82E09"/>
    <w:rsid w:val="00C82F93"/>
    <w:rsid w:val="00C90E20"/>
    <w:rsid w:val="00CA366B"/>
    <w:rsid w:val="00CA48C4"/>
    <w:rsid w:val="00CA5A83"/>
    <w:rsid w:val="00CA6206"/>
    <w:rsid w:val="00CB0966"/>
    <w:rsid w:val="00CB5A66"/>
    <w:rsid w:val="00CC1E4C"/>
    <w:rsid w:val="00CC5139"/>
    <w:rsid w:val="00CC5334"/>
    <w:rsid w:val="00CC7568"/>
    <w:rsid w:val="00CC7DD2"/>
    <w:rsid w:val="00CD1211"/>
    <w:rsid w:val="00CD16C7"/>
    <w:rsid w:val="00CD2DAA"/>
    <w:rsid w:val="00CD6945"/>
    <w:rsid w:val="00CD6F86"/>
    <w:rsid w:val="00CD7BA3"/>
    <w:rsid w:val="00CE6D18"/>
    <w:rsid w:val="00CF2E09"/>
    <w:rsid w:val="00CF3202"/>
    <w:rsid w:val="00CF3B1B"/>
    <w:rsid w:val="00D01663"/>
    <w:rsid w:val="00D0513C"/>
    <w:rsid w:val="00D05B72"/>
    <w:rsid w:val="00D13F75"/>
    <w:rsid w:val="00D15D74"/>
    <w:rsid w:val="00D20925"/>
    <w:rsid w:val="00D25DBB"/>
    <w:rsid w:val="00D31F57"/>
    <w:rsid w:val="00D3591B"/>
    <w:rsid w:val="00D36D1C"/>
    <w:rsid w:val="00D40586"/>
    <w:rsid w:val="00D421C1"/>
    <w:rsid w:val="00D50D27"/>
    <w:rsid w:val="00D511F0"/>
    <w:rsid w:val="00D570E7"/>
    <w:rsid w:val="00D579E4"/>
    <w:rsid w:val="00D57C86"/>
    <w:rsid w:val="00D603F1"/>
    <w:rsid w:val="00D64DE3"/>
    <w:rsid w:val="00D71A5D"/>
    <w:rsid w:val="00D80914"/>
    <w:rsid w:val="00D83EC1"/>
    <w:rsid w:val="00D86A74"/>
    <w:rsid w:val="00D912D0"/>
    <w:rsid w:val="00DA0008"/>
    <w:rsid w:val="00DA01D6"/>
    <w:rsid w:val="00DA04EB"/>
    <w:rsid w:val="00DA2900"/>
    <w:rsid w:val="00DA2D73"/>
    <w:rsid w:val="00DA6E14"/>
    <w:rsid w:val="00DA7738"/>
    <w:rsid w:val="00DA7BFD"/>
    <w:rsid w:val="00DB0C2E"/>
    <w:rsid w:val="00DB31B1"/>
    <w:rsid w:val="00DB3B56"/>
    <w:rsid w:val="00DB5601"/>
    <w:rsid w:val="00DB7D1A"/>
    <w:rsid w:val="00DC28E2"/>
    <w:rsid w:val="00DC6EAD"/>
    <w:rsid w:val="00DD1949"/>
    <w:rsid w:val="00DD5485"/>
    <w:rsid w:val="00DD68F4"/>
    <w:rsid w:val="00DD75C1"/>
    <w:rsid w:val="00DE7B05"/>
    <w:rsid w:val="00DE7F29"/>
    <w:rsid w:val="00E01346"/>
    <w:rsid w:val="00E12895"/>
    <w:rsid w:val="00E12AE7"/>
    <w:rsid w:val="00E14084"/>
    <w:rsid w:val="00E22E98"/>
    <w:rsid w:val="00E253FB"/>
    <w:rsid w:val="00E3062B"/>
    <w:rsid w:val="00E32831"/>
    <w:rsid w:val="00E352B2"/>
    <w:rsid w:val="00E35609"/>
    <w:rsid w:val="00E371FE"/>
    <w:rsid w:val="00E4552D"/>
    <w:rsid w:val="00E47353"/>
    <w:rsid w:val="00E535A1"/>
    <w:rsid w:val="00E554FB"/>
    <w:rsid w:val="00E56CA4"/>
    <w:rsid w:val="00E56DA8"/>
    <w:rsid w:val="00E579F8"/>
    <w:rsid w:val="00E71681"/>
    <w:rsid w:val="00E71AEA"/>
    <w:rsid w:val="00E756B4"/>
    <w:rsid w:val="00E76C13"/>
    <w:rsid w:val="00E85961"/>
    <w:rsid w:val="00E87199"/>
    <w:rsid w:val="00E87719"/>
    <w:rsid w:val="00E87937"/>
    <w:rsid w:val="00E90587"/>
    <w:rsid w:val="00E91732"/>
    <w:rsid w:val="00EA0F23"/>
    <w:rsid w:val="00EA1F7C"/>
    <w:rsid w:val="00EA7B89"/>
    <w:rsid w:val="00EB3946"/>
    <w:rsid w:val="00EB3C2E"/>
    <w:rsid w:val="00EC0FF7"/>
    <w:rsid w:val="00EC3591"/>
    <w:rsid w:val="00ED199A"/>
    <w:rsid w:val="00ED67C3"/>
    <w:rsid w:val="00EE2918"/>
    <w:rsid w:val="00EE3BC6"/>
    <w:rsid w:val="00EF0918"/>
    <w:rsid w:val="00EF4743"/>
    <w:rsid w:val="00F11BFB"/>
    <w:rsid w:val="00F11CF8"/>
    <w:rsid w:val="00F16B2B"/>
    <w:rsid w:val="00F172CE"/>
    <w:rsid w:val="00F226FE"/>
    <w:rsid w:val="00F22B5E"/>
    <w:rsid w:val="00F322DA"/>
    <w:rsid w:val="00F3421C"/>
    <w:rsid w:val="00F45F7B"/>
    <w:rsid w:val="00F461B6"/>
    <w:rsid w:val="00F46E82"/>
    <w:rsid w:val="00F51BAE"/>
    <w:rsid w:val="00F53F31"/>
    <w:rsid w:val="00F55619"/>
    <w:rsid w:val="00F7138B"/>
    <w:rsid w:val="00F72A66"/>
    <w:rsid w:val="00F731EA"/>
    <w:rsid w:val="00F7376B"/>
    <w:rsid w:val="00F73DA3"/>
    <w:rsid w:val="00F73E64"/>
    <w:rsid w:val="00F740C7"/>
    <w:rsid w:val="00F743DD"/>
    <w:rsid w:val="00F771D3"/>
    <w:rsid w:val="00F81002"/>
    <w:rsid w:val="00F8164B"/>
    <w:rsid w:val="00F82FAD"/>
    <w:rsid w:val="00F85307"/>
    <w:rsid w:val="00F90A39"/>
    <w:rsid w:val="00F90A62"/>
    <w:rsid w:val="00F91FF7"/>
    <w:rsid w:val="00F93463"/>
    <w:rsid w:val="00F9593A"/>
    <w:rsid w:val="00F95C8F"/>
    <w:rsid w:val="00FA26A3"/>
    <w:rsid w:val="00FA2DB8"/>
    <w:rsid w:val="00FA6578"/>
    <w:rsid w:val="00FA7E75"/>
    <w:rsid w:val="00FB1688"/>
    <w:rsid w:val="00FB221F"/>
    <w:rsid w:val="00FB2BE7"/>
    <w:rsid w:val="00FB54E8"/>
    <w:rsid w:val="00FB644F"/>
    <w:rsid w:val="00FC27FC"/>
    <w:rsid w:val="00FC55FB"/>
    <w:rsid w:val="00FC7726"/>
    <w:rsid w:val="00FE1407"/>
    <w:rsid w:val="00FE2E7A"/>
    <w:rsid w:val="00FF0A18"/>
    <w:rsid w:val="00FF22A8"/>
    <w:rsid w:val="00FF6141"/>
    <w:rsid w:val="00FF7D8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07D72777"/>
  <w15:chartTrackingRefBased/>
  <w15:docId w15:val="{A1CC5D0C-600D-8B4D-9C66-51DE7173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Times New Roman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Heading2">
    <w:name w:val="heading 2"/>
    <w:basedOn w:val="Normal"/>
    <w:link w:val="2"/>
    <w:uiPriority w:val="9"/>
    <w:qFormat/>
    <w:rsid w:val="00BA4FC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styleId="a" w:customStyle="1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styleId="a0" w:customStyle="1">
    <w:name w:val="Нижний колонтитул Знак"/>
    <w:link w:val="Footer"/>
    <w:uiPriority w:val="99"/>
    <w:locked/>
    <w:rsid w:val="00D86A74"/>
    <w:rPr>
      <w:rFonts w:cs="Times New Roman"/>
    </w:rPr>
  </w:style>
  <w:style w:type="paragraph" w:styleId="ListParagraph">
    <w:name w:val="List Paragraph"/>
    <w:basedOn w:val="Normal"/>
    <w:uiPriority w:val="34"/>
    <w:qFormat/>
    <w:rsid w:val="00192A39"/>
    <w:pPr>
      <w:spacing w:line="256" w:lineRule="auto"/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sid w:val="005609DD"/>
    <w:rPr>
      <w:color w:val="0000FF"/>
      <w:u w:val="single"/>
    </w:rPr>
  </w:style>
  <w:style w:type="character" w:styleId="UnresolvedMention" w:customStyle="1">
    <w:name w:val="Unresolved Mention"/>
    <w:uiPriority w:val="99"/>
    <w:semiHidden/>
    <w:unhideWhenUsed/>
    <w:rsid w:val="00935CE4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9228B1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5A27D4"/>
    <w:rPr>
      <w:sz w:val="16"/>
      <w:szCs w:val="16"/>
    </w:rPr>
  </w:style>
  <w:style w:type="paragraph" w:styleId="CommentText">
    <w:name w:val="annotation text"/>
    <w:basedOn w:val="Normal"/>
    <w:link w:val="a1"/>
    <w:uiPriority w:val="99"/>
    <w:semiHidden/>
    <w:unhideWhenUsed/>
    <w:rsid w:val="005A27D4"/>
    <w:rPr>
      <w:sz w:val="20"/>
      <w:szCs w:val="20"/>
      <w:lang w:val="x-none"/>
    </w:rPr>
  </w:style>
  <w:style w:type="character" w:styleId="a1" w:customStyle="1">
    <w:name w:val="Текст примечания Знак"/>
    <w:link w:val="CommentText"/>
    <w:uiPriority w:val="99"/>
    <w:semiHidden/>
    <w:rsid w:val="005A27D4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2"/>
    <w:uiPriority w:val="99"/>
    <w:semiHidden/>
    <w:unhideWhenUsed/>
    <w:rsid w:val="005A27D4"/>
    <w:rPr>
      <w:b/>
      <w:bCs/>
    </w:rPr>
  </w:style>
  <w:style w:type="character" w:styleId="a2" w:customStyle="1">
    <w:name w:val="Тема примечания Знак"/>
    <w:link w:val="CommentSubject"/>
    <w:uiPriority w:val="99"/>
    <w:semiHidden/>
    <w:rsid w:val="005A27D4"/>
    <w:rPr>
      <w:rFonts w:cs="Times New Roman"/>
      <w:b/>
      <w:bCs/>
      <w:lang w:eastAsia="en-US"/>
    </w:rPr>
  </w:style>
  <w:style w:type="paragraph" w:styleId="BalloonText">
    <w:name w:val="Balloon Text"/>
    <w:basedOn w:val="Normal"/>
    <w:link w:val="a3"/>
    <w:uiPriority w:val="99"/>
    <w:semiHidden/>
    <w:unhideWhenUsed/>
    <w:rsid w:val="005A27D4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styleId="a3" w:customStyle="1">
    <w:name w:val="Текст выноски Знак"/>
    <w:link w:val="BalloonText"/>
    <w:uiPriority w:val="99"/>
    <w:semiHidden/>
    <w:rsid w:val="005A27D4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A863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a4"/>
    <w:uiPriority w:val="10"/>
    <w:qFormat/>
    <w:rsid w:val="00BA4FC7"/>
    <w:pPr>
      <w:spacing w:before="240" w:after="60" w:line="256" w:lineRule="auto"/>
      <w:jc w:val="center"/>
      <w:outlineLvl w:val="0"/>
    </w:pPr>
    <w:rPr>
      <w:rFonts w:ascii="Calibri Light" w:hAnsi="Calibri Light"/>
      <w:b/>
      <w:bCs/>
      <w:kern w:val="28"/>
      <w:sz w:val="32"/>
      <w:szCs w:val="32"/>
      <w:lang w:eastAsia="ru-RU"/>
    </w:rPr>
  </w:style>
  <w:style w:type="character" w:styleId="a4" w:customStyle="1">
    <w:name w:val="Заголовок Знак"/>
    <w:basedOn w:val="DefaultParagraphFont"/>
    <w:link w:val="Title"/>
    <w:uiPriority w:val="10"/>
    <w:qFormat/>
    <w:rsid w:val="00BA4FC7"/>
    <w:rPr>
      <w:rFonts w:ascii="Calibri Light" w:hAnsi="Calibri Light" w:cs="Times New Roman"/>
      <w:b/>
      <w:bCs/>
      <w:kern w:val="28"/>
      <w:sz w:val="32"/>
      <w:szCs w:val="32"/>
    </w:rPr>
  </w:style>
  <w:style w:type="character" w:styleId="2" w:customStyle="1">
    <w:name w:val="Заголовок 2 Знак"/>
    <w:basedOn w:val="DefaultParagraphFont"/>
    <w:link w:val="Heading2"/>
    <w:uiPriority w:val="9"/>
    <w:rsid w:val="00BA4FC7"/>
    <w:rPr>
      <w:rFonts w:ascii="Times New Roman" w:hAnsi="Times New Roman" w:cs="Times New Roman"/>
      <w:b/>
      <w:bCs/>
      <w:sz w:val="36"/>
      <w:szCs w:val="36"/>
    </w:rPr>
  </w:style>
  <w:style w:type="paragraph" w:styleId="Caption">
    <w:name w:val="Вспомогательный заголовок"/>
    <w:unhideWhenUsed/>
    <w:qFormat/>
    <w:pPr>
      <w:jc w:val="center"/>
      <w:ind w:firstLine="0"/>
      <w:keepNext/>
      <w:keepLines/>
      <w:spacing w:after="200"/>
    </w:pPr>
    <w:rPr>
      <w:b/>
      <w:sz w:val="32"/>
      <w:rFonts w:ascii="Times New Roman" w:hAnsi="Times New Roman"/>
    </w:rPr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styles" Target="styles.xml" Id="rId10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customXml" Target="../customXml/item1.xml" Id="rId4" /><Relationship Type="http://schemas.openxmlformats.org/officeDocument/2006/relationships/header" Target="header1.xml" Id="rId7" /><Relationship Type="http://schemas.openxmlformats.org/officeDocument/2006/relationships/theme" Target="theme/theme1.xml" Id="rId8" /><Relationship Type="http://schemas.openxmlformats.org/officeDocument/2006/relationships/numbering" Target="numbering.xml" Id="rId9" /><Relationship Type="http://schemas.openxmlformats.org/officeDocument/2006/relationships/hyperlink" Target="https://login.consultant.ru/link/?req=doc&amp;base=LAW&amp;n=508506&amp;fld=134&amp;dst=101326&amp;date=20.03.2026&amp;last" TargetMode="External" Id="rId5" /><Relationship Type="http://schemas.openxmlformats.org/officeDocument/2006/relationships/hyperlink" Target="https://login.consultant.ru/link/?req=doc&amp;base=LAW&amp;n=503682&amp;fld=134&amp;dst=121&amp;date=20.03.2026&amp;last" TargetMode="External" Id="rId6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9112F-363B-4541-B4F7-A27737345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2026-03-20T07:24:00Z</dcterms:created>
  <dcterms:modified xsi:type="dcterms:W3CDTF">2026-03-20T10:49:00Z</dcterms:modified>
</cp:coreProperties>
</file>